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58" w:rsidRPr="00236258" w:rsidRDefault="00236258" w:rsidP="00236258">
      <w:pPr>
        <w:spacing w:after="0" w:line="240" w:lineRule="auto"/>
        <w:jc w:val="center"/>
        <w:rPr>
          <w:rFonts w:ascii="Times New Roman" w:eastAsia="Times New Roman" w:hAnsi="Times New Roman" w:cs="Times New Roman"/>
          <w:b/>
          <w:lang w:eastAsia="ru-RU"/>
        </w:rPr>
      </w:pPr>
      <w:r w:rsidRPr="00236258">
        <w:rPr>
          <w:rFonts w:ascii="Times New Roman" w:eastAsia="Times New Roman" w:hAnsi="Times New Roman" w:cs="Times New Roman"/>
          <w:b/>
          <w:lang w:eastAsia="ru-RU"/>
        </w:rPr>
        <w:t>ДОГОВОР № ___</w:t>
      </w:r>
    </w:p>
    <w:p w:rsidR="00236258" w:rsidRPr="00236258" w:rsidRDefault="00236258" w:rsidP="00236258">
      <w:pPr>
        <w:spacing w:after="0" w:line="240" w:lineRule="auto"/>
        <w:jc w:val="both"/>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85"/>
        <w:gridCol w:w="4785"/>
      </w:tblGrid>
      <w:tr w:rsidR="00236258" w:rsidRPr="00236258" w:rsidTr="00006FDB">
        <w:tc>
          <w:tcPr>
            <w:tcW w:w="4785" w:type="dxa"/>
          </w:tcPr>
          <w:p w:rsidR="00236258" w:rsidRPr="00236258" w:rsidRDefault="00236258" w:rsidP="00236258">
            <w:pPr>
              <w:tabs>
                <w:tab w:val="right" w:pos="9781"/>
              </w:tabs>
              <w:spacing w:after="0" w:line="240" w:lineRule="auto"/>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г. Ногинск</w:t>
            </w:r>
          </w:p>
        </w:tc>
        <w:tc>
          <w:tcPr>
            <w:tcW w:w="4785" w:type="dxa"/>
          </w:tcPr>
          <w:p w:rsidR="00236258" w:rsidRPr="00236258" w:rsidRDefault="00236258" w:rsidP="00236258">
            <w:pPr>
              <w:tabs>
                <w:tab w:val="right" w:pos="9781"/>
              </w:tabs>
              <w:spacing w:after="0" w:line="240" w:lineRule="auto"/>
              <w:jc w:val="right"/>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«___» ________ 20__ г.</w:t>
            </w:r>
          </w:p>
        </w:tc>
      </w:tr>
    </w:tbl>
    <w:p w:rsidR="00236258" w:rsidRPr="00236258" w:rsidRDefault="00236258" w:rsidP="00236258">
      <w:pPr>
        <w:tabs>
          <w:tab w:val="right" w:pos="9781"/>
        </w:tabs>
        <w:spacing w:after="0" w:line="240" w:lineRule="auto"/>
        <w:jc w:val="both"/>
        <w:rPr>
          <w:rFonts w:ascii="Times New Roman" w:eastAsia="Times New Roman" w:hAnsi="Times New Roman" w:cs="Times New Roman"/>
          <w:lang w:eastAsia="ru-RU"/>
        </w:rPr>
      </w:pP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b/>
          <w:lang w:eastAsia="ru-RU"/>
        </w:rPr>
        <w:t>А</w:t>
      </w:r>
      <w:r w:rsidRPr="00236258">
        <w:rPr>
          <w:rFonts w:ascii="Times New Roman" w:eastAsia="Times New Roman" w:hAnsi="Times New Roman" w:cs="Times New Roman"/>
          <w:b/>
          <w:spacing w:val="-10"/>
          <w:lang w:eastAsia="ru-RU"/>
        </w:rPr>
        <w:t>кционерное общество</w:t>
      </w:r>
      <w:r w:rsidRPr="00236258">
        <w:rPr>
          <w:rFonts w:ascii="Times New Roman" w:eastAsia="Times New Roman" w:hAnsi="Times New Roman" w:cs="Times New Roman"/>
          <w:b/>
          <w:lang w:eastAsia="ru-RU"/>
        </w:rPr>
        <w:t xml:space="preserve"> «Специализированная электросетевая сервисная компания Единой национальной электрической сети»</w:t>
      </w:r>
      <w:r w:rsidRPr="00236258">
        <w:rPr>
          <w:rFonts w:ascii="Times New Roman" w:eastAsia="Times New Roman" w:hAnsi="Times New Roman" w:cs="Times New Roman"/>
          <w:lang w:eastAsia="ru-RU"/>
        </w:rPr>
        <w:t xml:space="preserve"> (АО «</w:t>
      </w:r>
      <w:proofErr w:type="spellStart"/>
      <w:r w:rsidRPr="00236258">
        <w:rPr>
          <w:rFonts w:ascii="Times New Roman" w:eastAsia="Times New Roman" w:hAnsi="Times New Roman" w:cs="Times New Roman"/>
          <w:lang w:eastAsia="ru-RU"/>
        </w:rPr>
        <w:t>Электросетьсервис</w:t>
      </w:r>
      <w:proofErr w:type="spellEnd"/>
      <w:r w:rsidRPr="00236258">
        <w:rPr>
          <w:rFonts w:ascii="Times New Roman" w:eastAsia="Times New Roman" w:hAnsi="Times New Roman" w:cs="Times New Roman"/>
          <w:lang w:eastAsia="ru-RU"/>
        </w:rPr>
        <w:t xml:space="preserve"> ЕНЭС»), именуемое в дальнейшем «Покупатель», в лице </w:t>
      </w:r>
      <w:r w:rsidR="00E73772" w:rsidRPr="00E73772">
        <w:rPr>
          <w:rFonts w:ascii="Times New Roman" w:eastAsia="Times New Roman" w:hAnsi="Times New Roman" w:cs="Times New Roman"/>
          <w:lang w:eastAsia="ru-RU"/>
        </w:rPr>
        <w:t>Директора филиала АО «</w:t>
      </w:r>
      <w:proofErr w:type="spellStart"/>
      <w:r w:rsidR="00E73772" w:rsidRPr="00E73772">
        <w:rPr>
          <w:rFonts w:ascii="Times New Roman" w:eastAsia="Times New Roman" w:hAnsi="Times New Roman" w:cs="Times New Roman"/>
          <w:lang w:eastAsia="ru-RU"/>
        </w:rPr>
        <w:t>Электросетьсервис</w:t>
      </w:r>
      <w:proofErr w:type="spellEnd"/>
      <w:r w:rsidR="00E73772" w:rsidRPr="00E73772">
        <w:rPr>
          <w:rFonts w:ascii="Times New Roman" w:eastAsia="Times New Roman" w:hAnsi="Times New Roman" w:cs="Times New Roman"/>
          <w:lang w:eastAsia="ru-RU"/>
        </w:rPr>
        <w:t xml:space="preserve"> ЕНЭС» - Специализированная производственная база «Электросетьремонт» Арбузова Романа Сергеевича, действующего на основании доверенности № 32 от 01 апреля 2015 года</w:t>
      </w:r>
      <w:r w:rsidRPr="00236258">
        <w:rPr>
          <w:rFonts w:ascii="Times New Roman" w:eastAsia="Times New Roman" w:hAnsi="Times New Roman" w:cs="Times New Roman"/>
          <w:lang w:eastAsia="ru-RU"/>
        </w:rPr>
        <w:t xml:space="preserve">, с одной стороны, и </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_______________________</w:t>
      </w:r>
      <w:r w:rsidRPr="00236258">
        <w:rPr>
          <w:rFonts w:ascii="Times New Roman" w:eastAsia="Times New Roman" w:hAnsi="Times New Roman" w:cs="Times New Roman"/>
          <w:i/>
          <w:lang w:eastAsia="ru-RU"/>
        </w:rPr>
        <w:t>(Наименование контрагента)</w:t>
      </w:r>
      <w:r w:rsidRPr="00236258">
        <w:rPr>
          <w:rFonts w:ascii="Times New Roman" w:eastAsia="Times New Roman" w:hAnsi="Times New Roman" w:cs="Times New Roman"/>
          <w:b/>
          <w:lang w:eastAsia="ru-RU"/>
        </w:rPr>
        <w:t>,</w:t>
      </w:r>
      <w:r w:rsidRPr="00236258">
        <w:rPr>
          <w:rFonts w:ascii="Times New Roman" w:eastAsia="Times New Roman" w:hAnsi="Times New Roman" w:cs="Times New Roman"/>
          <w:lang w:eastAsia="ru-RU"/>
        </w:rPr>
        <w:t xml:space="preserve"> именуемое в дальнейшем «Поставщик», в лице ____________________________</w:t>
      </w:r>
      <w:r w:rsidRPr="00236258">
        <w:rPr>
          <w:rFonts w:ascii="Times New Roman" w:eastAsia="Times New Roman" w:hAnsi="Times New Roman" w:cs="Times New Roman"/>
          <w:i/>
          <w:lang w:eastAsia="ru-RU"/>
        </w:rPr>
        <w:t>(должность и ФИО представителя контрагента)</w:t>
      </w:r>
      <w:r w:rsidRPr="00236258">
        <w:rPr>
          <w:rFonts w:ascii="Times New Roman" w:eastAsia="Times New Roman" w:hAnsi="Times New Roman" w:cs="Times New Roman"/>
          <w:b/>
          <w:bCs/>
          <w:lang w:eastAsia="ru-RU"/>
        </w:rPr>
        <w:t xml:space="preserve">, </w:t>
      </w:r>
      <w:r w:rsidRPr="00236258">
        <w:rPr>
          <w:rFonts w:ascii="Times New Roman" w:eastAsia="Times New Roman" w:hAnsi="Times New Roman" w:cs="Times New Roman"/>
          <w:lang w:eastAsia="ru-RU"/>
        </w:rPr>
        <w:t>действующего на основании _________________</w:t>
      </w:r>
      <w:r w:rsidRPr="00236258">
        <w:rPr>
          <w:rFonts w:ascii="Times New Roman" w:eastAsia="Times New Roman" w:hAnsi="Times New Roman" w:cs="Times New Roman"/>
          <w:i/>
          <w:lang w:eastAsia="ru-RU"/>
        </w:rPr>
        <w:t>(Устава / Доверенности от ________ № ____)</w:t>
      </w:r>
      <w:r w:rsidRPr="00236258">
        <w:rPr>
          <w:rFonts w:ascii="Times New Roman" w:eastAsia="Times New Roman" w:hAnsi="Times New Roman" w:cs="Times New Roman"/>
          <w:lang w:eastAsia="ru-RU"/>
        </w:rPr>
        <w:t>, с другой стороны, совместно именуемые «стороны», заключили договор о нижеследующем:</w:t>
      </w:r>
      <w:proofErr w:type="gramEnd"/>
    </w:p>
    <w:p w:rsidR="00236258" w:rsidRPr="00236258" w:rsidRDefault="00236258" w:rsidP="00236258">
      <w:pPr>
        <w:spacing w:after="0" w:line="240" w:lineRule="auto"/>
        <w:rPr>
          <w:rFonts w:ascii="Times New Roman" w:eastAsia="Times New Roman" w:hAnsi="Times New Roman" w:cs="Times New Roman"/>
          <w:kern w:val="28"/>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Определения и термины.</w:t>
      </w:r>
    </w:p>
    <w:p w:rsidR="00236258" w:rsidRPr="00236258" w:rsidRDefault="00236258" w:rsidP="00236258">
      <w:pPr>
        <w:shd w:val="clear" w:color="auto" w:fill="FFFFFF"/>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Во избежание неоднозначного толкования положений настоящего договора Покупателем </w:t>
      </w:r>
      <w:r w:rsidRPr="00236258">
        <w:rPr>
          <w:rFonts w:ascii="Times New Roman" w:eastAsia="Times New Roman" w:hAnsi="Times New Roman" w:cs="Times New Roman"/>
          <w:lang w:eastAsia="ru-RU"/>
        </w:rPr>
        <w:br/>
        <w:t>и Поставщиком были согласованы следующие определения различных терминов:</w:t>
      </w:r>
    </w:p>
    <w:p w:rsidR="00236258" w:rsidRPr="00236258" w:rsidRDefault="00236258" w:rsidP="00236258">
      <w:pPr>
        <w:shd w:val="clear" w:color="auto" w:fill="FFFFFF"/>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1. Договор - настоящий документ, включая все содержащиеся в нем приложения, а также дополнения и изменения к нему, подписанные Покупателем и Поставщиком.</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val="ru-MO" w:eastAsia="ru-RU"/>
        </w:rPr>
      </w:pPr>
      <w:r w:rsidRPr="00236258">
        <w:rPr>
          <w:rFonts w:ascii="Times New Roman" w:eastAsia="Times New Roman" w:hAnsi="Times New Roman" w:cs="Times New Roman"/>
          <w:bCs/>
          <w:lang w:eastAsia="ru-RU"/>
        </w:rPr>
        <w:t>2.</w:t>
      </w:r>
      <w:r w:rsidRPr="00236258">
        <w:rPr>
          <w:rFonts w:ascii="Times New Roman" w:eastAsia="Times New Roman" w:hAnsi="Times New Roman" w:cs="Times New Roman"/>
          <w:b/>
          <w:bCs/>
          <w:lang w:eastAsia="ru-RU"/>
        </w:rPr>
        <w:t xml:space="preserve"> Покупатель</w:t>
      </w:r>
      <w:r w:rsidRPr="00236258">
        <w:rPr>
          <w:rFonts w:ascii="Times New Roman" w:eastAsia="Times New Roman" w:hAnsi="Times New Roman" w:cs="Times New Roman"/>
          <w:lang w:eastAsia="ru-RU"/>
        </w:rPr>
        <w:t xml:space="preserve"> - </w:t>
      </w:r>
      <w:r w:rsidRPr="00236258">
        <w:rPr>
          <w:rFonts w:ascii="Times New Roman" w:eastAsia="Times New Roman" w:hAnsi="Times New Roman" w:cs="Times New Roman"/>
          <w:i/>
          <w:lang w:eastAsia="ru-RU"/>
        </w:rPr>
        <w:t>АО «</w:t>
      </w:r>
      <w:proofErr w:type="spellStart"/>
      <w:r w:rsidRPr="00236258">
        <w:rPr>
          <w:rFonts w:ascii="Times New Roman" w:eastAsia="Times New Roman" w:hAnsi="Times New Roman" w:cs="Times New Roman"/>
          <w:i/>
          <w:lang w:eastAsia="ru-RU"/>
        </w:rPr>
        <w:t>Электросетьсервис</w:t>
      </w:r>
      <w:proofErr w:type="spellEnd"/>
      <w:r w:rsidRPr="00236258">
        <w:rPr>
          <w:rFonts w:ascii="Times New Roman" w:eastAsia="Times New Roman" w:hAnsi="Times New Roman" w:cs="Times New Roman"/>
          <w:i/>
          <w:lang w:eastAsia="ru-RU"/>
        </w:rPr>
        <w:t xml:space="preserve"> ЕНЭС» - 142408, Ногинск,ул</w:t>
      </w:r>
      <w:proofErr w:type="gramStart"/>
      <w:r w:rsidRPr="00236258">
        <w:rPr>
          <w:rFonts w:ascii="Times New Roman" w:eastAsia="Times New Roman" w:hAnsi="Times New Roman" w:cs="Times New Roman"/>
          <w:i/>
          <w:lang w:eastAsia="ru-RU"/>
        </w:rPr>
        <w:t>.П</w:t>
      </w:r>
      <w:proofErr w:type="gramEnd"/>
      <w:r w:rsidRPr="00236258">
        <w:rPr>
          <w:rFonts w:ascii="Times New Roman" w:eastAsia="Times New Roman" w:hAnsi="Times New Roman" w:cs="Times New Roman"/>
          <w:i/>
          <w:lang w:eastAsia="ru-RU"/>
        </w:rPr>
        <w:t>арковая,д.1,стр.1</w:t>
      </w:r>
      <w:r>
        <w:rPr>
          <w:rFonts w:ascii="Times New Roman" w:eastAsia="Times New Roman" w:hAnsi="Times New Roman" w:cs="Times New Roman"/>
          <w:i/>
          <w:lang w:eastAsia="ru-RU"/>
        </w:rPr>
        <w:t>, ИНН 7705825187, КПП 503101001</w:t>
      </w:r>
      <w:r w:rsidRPr="00236258">
        <w:rPr>
          <w:rFonts w:ascii="Times New Roman" w:eastAsia="Times New Roman" w:hAnsi="Times New Roman" w:cs="Times New Roman"/>
          <w:i/>
          <w:lang w:eastAsia="ru-RU"/>
        </w:rPr>
        <w:t>.</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bCs/>
          <w:lang w:eastAsia="ru-RU"/>
        </w:rPr>
        <w:t>3.</w:t>
      </w:r>
      <w:r w:rsidRPr="00236258">
        <w:rPr>
          <w:rFonts w:ascii="Times New Roman" w:eastAsia="Times New Roman" w:hAnsi="Times New Roman" w:cs="Times New Roman"/>
          <w:b/>
          <w:bCs/>
          <w:lang w:eastAsia="ru-RU"/>
        </w:rPr>
        <w:t xml:space="preserve"> Поставщик</w:t>
      </w:r>
      <w:r w:rsidRPr="00236258">
        <w:rPr>
          <w:rFonts w:ascii="Times New Roman" w:eastAsia="Times New Roman" w:hAnsi="Times New Roman" w:cs="Times New Roman"/>
          <w:lang w:eastAsia="ru-RU"/>
        </w:rPr>
        <w:t xml:space="preserve"> - </w:t>
      </w:r>
      <w:r w:rsidRPr="00236258">
        <w:rPr>
          <w:rFonts w:ascii="Times New Roman" w:eastAsia="Times New Roman" w:hAnsi="Times New Roman" w:cs="Times New Roman"/>
          <w:i/>
          <w:lang w:eastAsia="ru-RU"/>
        </w:rPr>
        <w:t>(указать фирменное наименование, место нахождения, ИНН/КПП Поставщика, содержащиеся в ЕГРЮЛ).</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bCs/>
          <w:lang w:eastAsia="ru-RU"/>
        </w:rPr>
        <w:t>4.</w:t>
      </w:r>
      <w:r w:rsidRPr="00236258">
        <w:rPr>
          <w:rFonts w:ascii="Times New Roman" w:eastAsia="Times New Roman" w:hAnsi="Times New Roman" w:cs="Times New Roman"/>
          <w:b/>
          <w:bCs/>
          <w:lang w:eastAsia="ru-RU"/>
        </w:rPr>
        <w:t xml:space="preserve"> Грузополучатель</w:t>
      </w:r>
      <w:r w:rsidR="00A870CB">
        <w:rPr>
          <w:rFonts w:ascii="Times New Roman" w:eastAsia="Times New Roman" w:hAnsi="Times New Roman" w:cs="Times New Roman"/>
          <w:lang w:eastAsia="ru-RU"/>
        </w:rPr>
        <w:t xml:space="preserve"> -</w:t>
      </w:r>
      <w:r w:rsidRPr="00236258">
        <w:rPr>
          <w:rFonts w:ascii="Times New Roman" w:eastAsia="Times New Roman" w:hAnsi="Times New Roman" w:cs="Times New Roman"/>
          <w:lang w:eastAsia="ru-RU"/>
        </w:rPr>
        <w:t xml:space="preserve"> </w:t>
      </w:r>
      <w:r w:rsidRPr="00236258">
        <w:rPr>
          <w:rFonts w:ascii="Times New Roman" w:eastAsia="Times New Roman" w:hAnsi="Times New Roman" w:cs="Times New Roman"/>
          <w:i/>
          <w:sz w:val="20"/>
          <w:szCs w:val="20"/>
          <w:lang w:eastAsia="ru-RU"/>
        </w:rPr>
        <w:t>филиал АО «</w:t>
      </w:r>
      <w:proofErr w:type="spellStart"/>
      <w:r w:rsidRPr="00236258">
        <w:rPr>
          <w:rFonts w:ascii="Times New Roman" w:eastAsia="Times New Roman" w:hAnsi="Times New Roman" w:cs="Times New Roman"/>
          <w:i/>
          <w:sz w:val="20"/>
          <w:szCs w:val="20"/>
          <w:lang w:eastAsia="ru-RU"/>
        </w:rPr>
        <w:t>Электросетьсервис</w:t>
      </w:r>
      <w:proofErr w:type="spellEnd"/>
      <w:r w:rsidRPr="00236258">
        <w:rPr>
          <w:rFonts w:ascii="Times New Roman" w:eastAsia="Times New Roman" w:hAnsi="Times New Roman" w:cs="Times New Roman"/>
          <w:i/>
          <w:sz w:val="20"/>
          <w:szCs w:val="20"/>
          <w:lang w:eastAsia="ru-RU"/>
        </w:rPr>
        <w:t xml:space="preserve"> ЕНЭС» - Специализированная производственная база «Электросетьремонт» ИНН 7705825187, КПП </w:t>
      </w:r>
      <w:r>
        <w:rPr>
          <w:rFonts w:ascii="Times New Roman" w:eastAsia="Times New Roman" w:hAnsi="Times New Roman" w:cs="Times New Roman"/>
          <w:i/>
          <w:sz w:val="20"/>
          <w:szCs w:val="20"/>
          <w:lang w:eastAsia="ru-RU"/>
        </w:rPr>
        <w:t>503102001, код по ОКПО 04625145</w:t>
      </w:r>
      <w:r w:rsidRPr="00236258">
        <w:rPr>
          <w:rFonts w:ascii="Times New Roman" w:eastAsia="Times New Roman" w:hAnsi="Times New Roman" w:cs="Times New Roman"/>
          <w:i/>
          <w:sz w:val="20"/>
          <w:szCs w:val="20"/>
          <w:lang w:eastAsia="ru-RU"/>
        </w:rPr>
        <w:t>.</w:t>
      </w:r>
      <w:r w:rsidRPr="00236258">
        <w:rPr>
          <w:rFonts w:ascii="Times New Roman" w:eastAsia="Times New Roman" w:hAnsi="Times New Roman" w:cs="Times New Roman"/>
          <w:lang w:eastAsia="ru-RU"/>
        </w:rPr>
        <w:t xml:space="preserve"> </w:t>
      </w:r>
    </w:p>
    <w:p w:rsidR="00236258" w:rsidRPr="00236258" w:rsidRDefault="00236258" w:rsidP="00236258">
      <w:pPr>
        <w:tabs>
          <w:tab w:val="left" w:pos="709"/>
          <w:tab w:val="left" w:pos="851"/>
        </w:tabs>
        <w:spacing w:after="0" w:line="240" w:lineRule="auto"/>
        <w:ind w:firstLine="709"/>
        <w:jc w:val="both"/>
        <w:rPr>
          <w:rFonts w:ascii="Times New Roman" w:eastAsia="Times New Roman" w:hAnsi="Times New Roman" w:cs="Times New Roman"/>
          <w:b/>
          <w:bCs/>
          <w:color w:val="000000"/>
          <w:lang w:eastAsia="ru-RU"/>
        </w:rPr>
      </w:pPr>
      <w:r w:rsidRPr="00236258">
        <w:rPr>
          <w:rFonts w:ascii="Times New Roman" w:eastAsia="Times New Roman" w:hAnsi="Times New Roman" w:cs="Times New Roman"/>
          <w:lang w:eastAsia="ru-RU"/>
        </w:rPr>
        <w:t xml:space="preserve">5. </w:t>
      </w:r>
      <w:r w:rsidRPr="00236258">
        <w:rPr>
          <w:rFonts w:ascii="Times New Roman" w:eastAsia="Times New Roman" w:hAnsi="Times New Roman" w:cs="Times New Roman"/>
          <w:b/>
          <w:bCs/>
          <w:color w:val="000000"/>
          <w:lang w:eastAsia="ru-RU"/>
        </w:rPr>
        <w:t>Пункт назначения (пункт разгрузки Товара)</w:t>
      </w:r>
      <w:r w:rsidRPr="00236258">
        <w:rPr>
          <w:rFonts w:ascii="Times New Roman" w:eastAsia="Times New Roman" w:hAnsi="Times New Roman" w:cs="Times New Roman"/>
          <w:bCs/>
          <w:color w:val="000000"/>
          <w:lang w:eastAsia="ru-RU"/>
        </w:rPr>
        <w:t xml:space="preserve"> – месторасположение склада Покупателя (Грузополучателя) или иное место (объект выполнения работ, строительная площадка </w:t>
      </w:r>
      <w:r w:rsidRPr="00236258">
        <w:rPr>
          <w:rFonts w:ascii="Times New Roman" w:eastAsia="Times New Roman" w:hAnsi="Times New Roman" w:cs="Times New Roman"/>
          <w:bCs/>
          <w:color w:val="000000"/>
          <w:lang w:eastAsia="ru-RU"/>
        </w:rPr>
        <w:br/>
        <w:t>и т.п.), куда осуществляется доставка товара, в котором Поставщик обязан передать товар Покупателю (Грузополучателю) в соответствии со спецификацией.</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bCs/>
          <w:lang w:eastAsia="ru-RU"/>
        </w:rPr>
        <w:t xml:space="preserve">6. </w:t>
      </w:r>
      <w:r w:rsidRPr="00236258">
        <w:rPr>
          <w:rFonts w:ascii="Times New Roman" w:eastAsia="Times New Roman" w:hAnsi="Times New Roman" w:cs="Times New Roman"/>
          <w:b/>
          <w:bCs/>
          <w:lang w:eastAsia="ru-RU"/>
        </w:rPr>
        <w:t>Пункт отправки (пункт погрузки Товара)</w:t>
      </w:r>
      <w:r w:rsidRPr="00236258">
        <w:rPr>
          <w:rFonts w:ascii="Times New Roman" w:eastAsia="Times New Roman" w:hAnsi="Times New Roman" w:cs="Times New Roman"/>
          <w:bCs/>
          <w:lang w:eastAsia="ru-RU"/>
        </w:rPr>
        <w:t xml:space="preserve"> – месторасположение склада Поставщика, </w:t>
      </w:r>
      <w:r w:rsidRPr="00236258">
        <w:rPr>
          <w:rFonts w:ascii="Times New Roman" w:eastAsia="Times New Roman" w:hAnsi="Times New Roman" w:cs="Times New Roman"/>
          <w:bCs/>
          <w:lang w:eastAsia="ru-RU"/>
        </w:rPr>
        <w:br/>
        <w:t>отк</w:t>
      </w:r>
      <w:r w:rsidRPr="00236258">
        <w:rPr>
          <w:rFonts w:ascii="Times New Roman" w:eastAsia="Times New Roman" w:hAnsi="Times New Roman" w:cs="Times New Roman"/>
          <w:lang w:eastAsia="ru-RU"/>
        </w:rPr>
        <w:t>уда осуществляется доставка товара.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36258">
        <w:rPr>
          <w:rFonts w:ascii="Times New Roman" w:eastAsia="Times New Roman" w:hAnsi="Times New Roman" w:cs="Times New Roman"/>
          <w:bCs/>
          <w:lang w:eastAsia="ru-RU"/>
        </w:rPr>
        <w:t xml:space="preserve">7. </w:t>
      </w:r>
      <w:r w:rsidRPr="00236258">
        <w:rPr>
          <w:rFonts w:ascii="Times New Roman" w:eastAsia="Times New Roman" w:hAnsi="Times New Roman" w:cs="Times New Roman"/>
          <w:b/>
          <w:bCs/>
          <w:lang w:eastAsia="ru-RU"/>
        </w:rPr>
        <w:t>Товар</w:t>
      </w:r>
      <w:r w:rsidRPr="00236258">
        <w:rPr>
          <w:rFonts w:ascii="Times New Roman" w:eastAsia="Times New Roman" w:hAnsi="Times New Roman" w:cs="Times New Roman"/>
          <w:lang w:eastAsia="ru-RU"/>
        </w:rPr>
        <w:t xml:space="preserve"> - </w:t>
      </w:r>
      <w:r w:rsidRPr="00236258">
        <w:rPr>
          <w:rFonts w:ascii="Times New Roman" w:eastAsia="Times New Roman" w:hAnsi="Times New Roman" w:cs="Times New Roman"/>
          <w:bCs/>
          <w:lang w:eastAsia="ru-RU"/>
        </w:rPr>
        <w:t xml:space="preserve">оборудование, комплектующие, изделия и материалы, указанные </w:t>
      </w:r>
      <w:r w:rsidRPr="00236258">
        <w:rPr>
          <w:rFonts w:ascii="Times New Roman" w:eastAsia="Times New Roman" w:hAnsi="Times New Roman" w:cs="Times New Roman"/>
          <w:bCs/>
          <w:lang w:eastAsia="ru-RU"/>
        </w:rPr>
        <w:br/>
        <w:t>в пункте 1.1. договора или в спецификации к настоящему договору.</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36258">
        <w:rPr>
          <w:rFonts w:ascii="Times New Roman" w:eastAsia="Times New Roman" w:hAnsi="Times New Roman" w:cs="Times New Roman"/>
          <w:bCs/>
          <w:lang w:eastAsia="ru-RU"/>
        </w:rPr>
        <w:t xml:space="preserve">8. </w:t>
      </w:r>
      <w:r w:rsidRPr="00236258">
        <w:rPr>
          <w:rFonts w:ascii="Times New Roman" w:eastAsia="Times New Roman" w:hAnsi="Times New Roman" w:cs="Times New Roman"/>
          <w:b/>
          <w:bCs/>
          <w:lang w:eastAsia="ru-RU"/>
        </w:rPr>
        <w:t>Качество товара</w:t>
      </w:r>
      <w:r w:rsidRPr="00236258">
        <w:rPr>
          <w:rFonts w:ascii="Times New Roman" w:eastAsia="Times New Roman" w:hAnsi="Times New Roman" w:cs="Times New Roman"/>
          <w:bCs/>
          <w:lang w:eastAsia="ru-RU"/>
        </w:rPr>
        <w:t xml:space="preserve"> - степень соответствия оборудования, комплектующих, изделий </w:t>
      </w:r>
      <w:r w:rsidRPr="00236258">
        <w:rPr>
          <w:rFonts w:ascii="Times New Roman" w:eastAsia="Times New Roman" w:hAnsi="Times New Roman" w:cs="Times New Roman"/>
          <w:bCs/>
          <w:lang w:eastAsia="ru-RU"/>
        </w:rPr>
        <w:br/>
        <w:t>и материалов установленным требованиям проектной, конструкторской, технической и (или) нормативной документации.</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9. </w:t>
      </w:r>
      <w:r w:rsidRPr="00236258">
        <w:rPr>
          <w:rFonts w:ascii="Times New Roman" w:eastAsia="Times New Roman" w:hAnsi="Times New Roman" w:cs="Times New Roman"/>
          <w:b/>
          <w:lang w:eastAsia="ru-RU"/>
        </w:rPr>
        <w:t>Недостатки Товара</w:t>
      </w:r>
      <w:r w:rsidRPr="00236258">
        <w:rPr>
          <w:rFonts w:ascii="Times New Roman" w:eastAsia="Times New Roman" w:hAnsi="Times New Roman" w:cs="Times New Roman"/>
          <w:lang w:eastAsia="ru-RU"/>
        </w:rPr>
        <w:t xml:space="preserve"> – любые ухудшающее характеристики Товара дефекты, повреждения, поломки, а также иные несоответствия Товара в целом или его комплектующих изделий, принадлежностей и составных частей требованиям Технической  и (или) иной документации и требованиям Договора, снижающее и (или) исключающие возможность использования Товара в соответствии с его назначением согласно условиям Договора.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10. </w:t>
      </w:r>
      <w:proofErr w:type="gramStart"/>
      <w:r w:rsidRPr="00236258">
        <w:rPr>
          <w:rFonts w:ascii="Times New Roman" w:eastAsia="Times New Roman" w:hAnsi="Times New Roman" w:cs="Times New Roman"/>
          <w:b/>
          <w:lang w:eastAsia="ru-RU"/>
        </w:rPr>
        <w:t>Документация</w:t>
      </w:r>
      <w:r w:rsidRPr="00236258">
        <w:rPr>
          <w:rFonts w:ascii="Times New Roman" w:eastAsia="Times New Roman" w:hAnsi="Times New Roman" w:cs="Times New Roman"/>
          <w:lang w:eastAsia="ru-RU"/>
        </w:rPr>
        <w:t xml:space="preserve"> - все предусмотренные настоящим Договором письменные данные, </w:t>
      </w:r>
      <w:r w:rsidRPr="00236258">
        <w:rPr>
          <w:rFonts w:ascii="Times New Roman" w:eastAsia="Times New Roman" w:hAnsi="Times New Roman" w:cs="Times New Roman"/>
          <w:lang w:eastAsia="ru-RU"/>
        </w:rPr>
        <w:br/>
        <w:t>учебные материалы, диаграммы, чертежи, спецификации, пользовательские инструкции, технические документации, сертификаты соответствия, программное обеспечение, перечни материалов и прочие документы, необходимые для монтажа, испытаний, эксплуатации и дальнейшего технического</w:t>
      </w:r>
      <w:proofErr w:type="gramEnd"/>
      <w:r w:rsidRPr="00236258">
        <w:rPr>
          <w:rFonts w:ascii="Times New Roman" w:eastAsia="Times New Roman" w:hAnsi="Times New Roman" w:cs="Times New Roman"/>
          <w:lang w:eastAsia="ru-RU"/>
        </w:rPr>
        <w:t xml:space="preserve"> </w:t>
      </w:r>
      <w:r w:rsidRPr="00236258">
        <w:rPr>
          <w:rFonts w:ascii="Times New Roman" w:eastAsia="Times New Roman" w:hAnsi="Times New Roman" w:cs="Times New Roman"/>
          <w:lang w:eastAsia="ru-RU"/>
        </w:rPr>
        <w:br/>
        <w:t>обслуживания Товара.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11. </w:t>
      </w:r>
      <w:r w:rsidRPr="00236258">
        <w:rPr>
          <w:rFonts w:ascii="Times New Roman" w:eastAsia="Times New Roman" w:hAnsi="Times New Roman" w:cs="Times New Roman"/>
          <w:b/>
          <w:lang w:eastAsia="ru-RU"/>
        </w:rPr>
        <w:t xml:space="preserve">Упаковка </w:t>
      </w:r>
      <w:r w:rsidRPr="00236258">
        <w:rPr>
          <w:rFonts w:ascii="Times New Roman" w:eastAsia="Times New Roman" w:hAnsi="Times New Roman" w:cs="Times New Roman"/>
          <w:lang w:eastAsia="ru-RU"/>
        </w:rPr>
        <w:t>- средство или комплекс средств, обеспечивающих защиту Товара от повреждения и потерь, от воздействия окружающей среды, от загрязнений, а также обеспечивающих процесс обращения Товара (погрузку, транспортировку и хранение), в том числе при многоярусной погрузке.</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12. </w:t>
      </w:r>
      <w:r w:rsidRPr="00236258">
        <w:rPr>
          <w:rFonts w:ascii="Times New Roman" w:eastAsia="Times New Roman" w:hAnsi="Times New Roman" w:cs="Times New Roman"/>
          <w:b/>
          <w:lang w:eastAsia="ru-RU"/>
        </w:rPr>
        <w:t>Тара</w:t>
      </w:r>
      <w:r w:rsidRPr="00236258">
        <w:rPr>
          <w:rFonts w:ascii="Times New Roman" w:eastAsia="Times New Roman" w:hAnsi="Times New Roman" w:cs="Times New Roman"/>
          <w:lang w:eastAsia="ru-RU"/>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транспортировки Товара.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13. </w:t>
      </w:r>
      <w:proofErr w:type="gramStart"/>
      <w:r w:rsidRPr="00236258">
        <w:rPr>
          <w:rFonts w:ascii="Times New Roman" w:eastAsia="Times New Roman" w:hAnsi="Times New Roman" w:cs="Times New Roman"/>
          <w:b/>
          <w:lang w:eastAsia="ru-RU"/>
        </w:rPr>
        <w:t>Маркировка товара</w:t>
      </w:r>
      <w:r w:rsidRPr="00236258">
        <w:rPr>
          <w:rFonts w:ascii="Times New Roman" w:eastAsia="Times New Roman" w:hAnsi="Times New Roman" w:cs="Times New Roman"/>
          <w:lang w:eastAsia="ru-RU"/>
        </w:rPr>
        <w:t xml:space="preserve"> - комплекс мероприятий по учету каждого упаковочного места 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236258" w:rsidRPr="00236258" w:rsidRDefault="00236258" w:rsidP="0023625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236258">
        <w:rPr>
          <w:rFonts w:ascii="Times New Roman" w:eastAsia="Times New Roman" w:hAnsi="Times New Roman" w:cs="Times New Roman"/>
          <w:lang w:eastAsia="ru-RU"/>
        </w:rPr>
        <w:lastRenderedPageBreak/>
        <w:t xml:space="preserve">14. </w:t>
      </w:r>
      <w:r w:rsidRPr="00236258">
        <w:rPr>
          <w:rFonts w:ascii="Times New Roman" w:eastAsia="Times New Roman" w:hAnsi="Times New Roman" w:cs="Times New Roman"/>
          <w:b/>
          <w:bCs/>
          <w:lang w:eastAsia="ru-RU"/>
        </w:rPr>
        <w:t>Т</w:t>
      </w:r>
      <w:r w:rsidRPr="00236258">
        <w:rPr>
          <w:rFonts w:ascii="Times New Roman" w:eastAsia="Times New Roman" w:hAnsi="Times New Roman" w:cs="Times New Roman"/>
          <w:b/>
          <w:lang w:eastAsia="ru-RU"/>
        </w:rPr>
        <w:t>оварная накладная</w:t>
      </w:r>
      <w:r w:rsidRPr="00236258">
        <w:rPr>
          <w:rFonts w:ascii="Times New Roman" w:eastAsia="Times New Roman" w:hAnsi="Times New Roman" w:cs="Times New Roman"/>
          <w:lang w:eastAsia="ru-RU"/>
        </w:rPr>
        <w:t xml:space="preserve"> - документ, подписываемый Поставщиком и Покупателем (Грузополучателем) по унифицированной форме ТОРГ-12, утвержденной Постановлением Госкомстата РФ от 25.12.1998 № 132, и подтверждающий факт исполнения обязательств Поставщика по поставке Товара, а также являющийся основанием для перехода права собственности и рисков гибели и случайного повреждения Товара от Поставщика к Покупателю.</w:t>
      </w:r>
    </w:p>
    <w:p w:rsidR="00236258" w:rsidRPr="00236258" w:rsidRDefault="00236258" w:rsidP="0023625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15. </w:t>
      </w:r>
      <w:r w:rsidRPr="00236258">
        <w:rPr>
          <w:rFonts w:ascii="Times New Roman" w:eastAsia="Times New Roman" w:hAnsi="Times New Roman" w:cs="Times New Roman"/>
          <w:b/>
          <w:lang w:eastAsia="ru-RU"/>
        </w:rPr>
        <w:t>Акт об установленном расхождении по количеству и качеству при приемке товарно-материальных ценностей</w:t>
      </w:r>
      <w:r w:rsidRPr="00236258">
        <w:rPr>
          <w:rFonts w:ascii="Times New Roman" w:eastAsia="Times New Roman" w:hAnsi="Times New Roman" w:cs="Times New Roman"/>
          <w:lang w:eastAsia="ru-RU"/>
        </w:rPr>
        <w:t xml:space="preserve"> - документ, применяемый для документального оформления несоответствия доставленного Поставщиком Товара имеющего количественные и качественные расхождения с условиями Договора, и являющийся основанием для принятия Товара на ответственное хранение, предъявления претензий к Поставщику, а также возврата Товара Поставщику.</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16. </w:t>
      </w:r>
      <w:r w:rsidRPr="00236258">
        <w:rPr>
          <w:rFonts w:ascii="Times New Roman" w:eastAsia="Times New Roman" w:hAnsi="Times New Roman" w:cs="Times New Roman"/>
          <w:b/>
          <w:lang w:eastAsia="ru-RU"/>
        </w:rPr>
        <w:t>Акт приемки-передачи документации</w:t>
      </w:r>
      <w:r w:rsidRPr="00236258">
        <w:rPr>
          <w:rFonts w:ascii="Times New Roman" w:eastAsia="Times New Roman" w:hAnsi="Times New Roman" w:cs="Times New Roman"/>
          <w:lang w:eastAsia="ru-RU"/>
        </w:rPr>
        <w:t xml:space="preserve"> – документ подписываемый Сторонами </w:t>
      </w:r>
      <w:r w:rsidRPr="00236258">
        <w:rPr>
          <w:rFonts w:ascii="Times New Roman" w:eastAsia="Times New Roman" w:hAnsi="Times New Roman" w:cs="Times New Roman"/>
          <w:lang w:eastAsia="ru-RU"/>
        </w:rPr>
        <w:br/>
        <w:t>и подтверждающий передачу документации указанной в разделе 2 настоящего договора от Поставщика к Покупателю.</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17. </w:t>
      </w:r>
      <w:r w:rsidRPr="00236258">
        <w:rPr>
          <w:rFonts w:ascii="Times New Roman" w:eastAsia="Times New Roman" w:hAnsi="Times New Roman" w:cs="Times New Roman"/>
          <w:b/>
          <w:lang w:eastAsia="ru-RU"/>
        </w:rPr>
        <w:t>Акт о приемки товара</w:t>
      </w:r>
      <w:r w:rsidRPr="00236258">
        <w:rPr>
          <w:rFonts w:ascii="Times New Roman" w:eastAsia="Times New Roman" w:hAnsi="Times New Roman" w:cs="Times New Roman"/>
          <w:lang w:eastAsia="ru-RU"/>
        </w:rPr>
        <w:t xml:space="preserve"> - документ, составленный по форме Приложения 3 к настоящему договору, и подтверждающий приемку Товара по количеству, качеству и комплектности.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18. </w:t>
      </w:r>
      <w:r w:rsidRPr="00236258">
        <w:rPr>
          <w:rFonts w:ascii="Times New Roman" w:eastAsia="Times New Roman" w:hAnsi="Times New Roman" w:cs="Times New Roman"/>
          <w:b/>
          <w:lang w:eastAsia="ru-RU"/>
        </w:rPr>
        <w:t>Партия товара</w:t>
      </w:r>
      <w:r w:rsidRPr="00236258">
        <w:rPr>
          <w:rFonts w:ascii="Times New Roman" w:eastAsia="Times New Roman" w:hAnsi="Times New Roman" w:cs="Times New Roman"/>
          <w:lang w:eastAsia="ru-RU"/>
        </w:rPr>
        <w:t xml:space="preserve"> - </w:t>
      </w:r>
      <w:r w:rsidRPr="00236258">
        <w:rPr>
          <w:rFonts w:ascii="Times New Roman" w:eastAsia="Times New Roman" w:hAnsi="Times New Roman" w:cs="Times New Roman"/>
          <w:sz w:val="24"/>
          <w:szCs w:val="24"/>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236258">
        <w:rPr>
          <w:rFonts w:ascii="Times New Roman" w:eastAsia="Times New Roman" w:hAnsi="Times New Roman" w:cs="Times New Roman"/>
          <w:lang w:eastAsia="ru-RU"/>
        </w:rPr>
        <w:t>.</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19. </w:t>
      </w:r>
      <w:r w:rsidRPr="00236258">
        <w:rPr>
          <w:rFonts w:ascii="Times New Roman" w:eastAsia="Times New Roman" w:hAnsi="Times New Roman" w:cs="Times New Roman"/>
          <w:b/>
          <w:lang w:eastAsia="ru-RU"/>
        </w:rPr>
        <w:t>Доставка товара</w:t>
      </w:r>
      <w:r w:rsidRPr="00236258">
        <w:rPr>
          <w:rFonts w:ascii="Times New Roman" w:eastAsia="Times New Roman" w:hAnsi="Times New Roman" w:cs="Times New Roman"/>
          <w:lang w:eastAsia="ru-RU"/>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bCs/>
          <w:lang w:eastAsia="ru-RU"/>
        </w:rPr>
        <w:t>20.</w:t>
      </w:r>
      <w:r w:rsidRPr="00236258">
        <w:rPr>
          <w:rFonts w:ascii="Times New Roman" w:eastAsia="Times New Roman" w:hAnsi="Times New Roman" w:cs="Times New Roman"/>
          <w:b/>
          <w:bCs/>
          <w:lang w:eastAsia="ru-RU"/>
        </w:rPr>
        <w:t xml:space="preserve"> Акт сверки расчетов</w:t>
      </w:r>
      <w:r w:rsidRPr="00236258">
        <w:rPr>
          <w:rFonts w:ascii="Times New Roman" w:eastAsia="Times New Roman" w:hAnsi="Times New Roman" w:cs="Times New Roman"/>
          <w:lang w:eastAsia="ru-RU"/>
        </w:rPr>
        <w:t xml:space="preserve"> - документ о ежеквартальной сверке расчетов между сторонами </w:t>
      </w:r>
      <w:r w:rsidRPr="00236258">
        <w:rPr>
          <w:rFonts w:ascii="Times New Roman" w:eastAsia="Times New Roman" w:hAnsi="Times New Roman" w:cs="Times New Roman"/>
          <w:lang w:eastAsia="ru-RU"/>
        </w:rPr>
        <w:br/>
        <w:t>по настоящему договору.</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36258">
        <w:rPr>
          <w:rFonts w:ascii="Times New Roman" w:eastAsia="Times New Roman" w:hAnsi="Times New Roman" w:cs="Times New Roman"/>
          <w:bCs/>
          <w:lang w:eastAsia="ru-RU"/>
        </w:rPr>
        <w:t>21.</w:t>
      </w:r>
      <w:r w:rsidRPr="00236258">
        <w:rPr>
          <w:rFonts w:ascii="Times New Roman" w:eastAsia="Times New Roman" w:hAnsi="Times New Roman" w:cs="Times New Roman"/>
          <w:b/>
          <w:bCs/>
          <w:lang w:eastAsia="ru-RU"/>
        </w:rPr>
        <w:t xml:space="preserve"> Гарантийный срок</w:t>
      </w:r>
      <w:r w:rsidRPr="00236258">
        <w:rPr>
          <w:rFonts w:ascii="Times New Roman" w:eastAsia="Times New Roman" w:hAnsi="Times New Roman" w:cs="Times New Roman"/>
          <w:bCs/>
          <w:lang w:eastAsia="ru-RU"/>
        </w:rPr>
        <w:t xml:space="preserve"> - период времени, в течение которого Поставщик обеспечивает </w:t>
      </w:r>
      <w:r w:rsidRPr="00236258">
        <w:rPr>
          <w:rFonts w:ascii="Times New Roman" w:eastAsia="Times New Roman" w:hAnsi="Times New Roman" w:cs="Times New Roman"/>
          <w:bCs/>
          <w:lang w:eastAsia="ru-RU"/>
        </w:rPr>
        <w:br/>
        <w:t>собственными и (или) привлечёнными силами и за свой счёт устранение недостатков Товара.</w:t>
      </w:r>
    </w:p>
    <w:p w:rsidR="00236258" w:rsidRPr="00236258" w:rsidRDefault="00236258" w:rsidP="0023625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1. ПРЕДМЕТ ДОГОВОРА</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1.1.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236258" w:rsidRPr="00236258" w:rsidRDefault="00236258" w:rsidP="00236258">
      <w:pPr>
        <w:widowControl w:val="0"/>
        <w:tabs>
          <w:tab w:val="left" w:pos="703"/>
        </w:tabs>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1.2. Номенклатура и количество Товара, его качество и комплектация (техническая часть), </w:t>
      </w:r>
      <w:r w:rsidRPr="00236258">
        <w:rPr>
          <w:rFonts w:ascii="Times New Roman" w:eastAsia="Times New Roman" w:hAnsi="Times New Roman" w:cs="Times New Roman"/>
          <w:lang w:eastAsia="ru-RU"/>
        </w:rPr>
        <w:br/>
        <w:t>цена, а также условия и график поставки Товара определяются в Спецификаци</w:t>
      </w:r>
      <w:proofErr w:type="gramStart"/>
      <w:r w:rsidRPr="00236258">
        <w:rPr>
          <w:rFonts w:ascii="Times New Roman" w:eastAsia="Times New Roman" w:hAnsi="Times New Roman" w:cs="Times New Roman"/>
          <w:lang w:eastAsia="ru-RU"/>
        </w:rPr>
        <w:t>и(</w:t>
      </w:r>
      <w:proofErr w:type="spellStart"/>
      <w:proofErr w:type="gramEnd"/>
      <w:r w:rsidRPr="00236258">
        <w:rPr>
          <w:rFonts w:ascii="Times New Roman" w:eastAsia="Times New Roman" w:hAnsi="Times New Roman" w:cs="Times New Roman"/>
          <w:lang w:eastAsia="ru-RU"/>
        </w:rPr>
        <w:t>ях</w:t>
      </w:r>
      <w:proofErr w:type="spellEnd"/>
      <w:r w:rsidRPr="00236258">
        <w:rPr>
          <w:rFonts w:ascii="Times New Roman" w:eastAsia="Times New Roman" w:hAnsi="Times New Roman" w:cs="Times New Roman"/>
          <w:lang w:eastAsia="ru-RU"/>
        </w:rPr>
        <w:t>), являющейся Приложением № 1 к настоящему договору.</w:t>
      </w:r>
    </w:p>
    <w:p w:rsidR="00236258" w:rsidRPr="00236258" w:rsidRDefault="00236258" w:rsidP="00236258">
      <w:pPr>
        <w:widowControl w:val="0"/>
        <w:tabs>
          <w:tab w:val="left" w:pos="703"/>
        </w:tabs>
        <w:spacing w:after="0" w:line="240" w:lineRule="auto"/>
        <w:ind w:firstLine="709"/>
        <w:jc w:val="both"/>
        <w:rPr>
          <w:rFonts w:ascii="Times New Roman" w:eastAsia="Times New Roman" w:hAnsi="Times New Roman" w:cs="Times New Roman"/>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2. УСЛОВИЯ ПОСТАВКИ И ДОКУМЕНТАЦИЯ</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2.1. Поставка Товара осуществляется Поставщиком Покупателю в соответствии с условиями и сроками, оговоренными в Приложении № 1 к настоящему договору и другими условиями, предусмотренными настоящим Договором.</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2.2. </w:t>
      </w:r>
      <w:proofErr w:type="gramStart"/>
      <w:r w:rsidRPr="00236258">
        <w:rPr>
          <w:rFonts w:ascii="Times New Roman" w:eastAsia="Times New Roman" w:hAnsi="Times New Roman" w:cs="Times New Roman"/>
          <w:lang w:eastAsia="ru-RU"/>
        </w:rPr>
        <w:t>Доставка Товара Поставщиком до пункта назначения (пункта разгрузки Товара), реквизиты которого указаны в Приложении № 1 к настоящему договору, может быть осуществлена путем перевозки Товара, как в прямом, так и смешанном сообщении посредством взаимодействия автомобильного транспорта с внутренним водным, железнодорожным, а также воздушным транспортом, однако в пункт назначения (пункт разгрузки Товара) Товар должен прибыть только автомобильным транспортом.</w:t>
      </w:r>
      <w:proofErr w:type="gramEnd"/>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2.3. Упаковка и маркировка Товара, а также Документация должны строго соответствовать требованиям, предусмотренным в Приложении № 1 к Договору, включая дополнительные требования (если таковые имеются), оговоренным во всех инструкциях-распоряжениях Покупателя.</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Несмотря на вышеуказанные условия, Поставщик в любом случае должен поставить Товар </w:t>
      </w:r>
      <w:r w:rsidRPr="00236258">
        <w:rPr>
          <w:rFonts w:ascii="Times New Roman" w:eastAsia="Times New Roman" w:hAnsi="Times New Roman" w:cs="Times New Roman"/>
          <w:lang w:eastAsia="ru-RU"/>
        </w:rPr>
        <w:br/>
        <w:t>в таре и упаковке, гарантирующей его сохранность в процессе доставки.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длительное открытое хранение Товара. При определении габаритов и веса упаковки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Тара и средства пакетирования (в том числе многооборотные) в </w:t>
      </w:r>
      <w:proofErr w:type="gramStart"/>
      <w:r w:rsidRPr="00236258">
        <w:rPr>
          <w:rFonts w:ascii="Times New Roman" w:eastAsia="Times New Roman" w:hAnsi="Times New Roman" w:cs="Times New Roman"/>
          <w:lang w:eastAsia="ru-RU"/>
        </w:rPr>
        <w:t>которых</w:t>
      </w:r>
      <w:proofErr w:type="gramEnd"/>
      <w:r w:rsidRPr="00236258">
        <w:rPr>
          <w:rFonts w:ascii="Times New Roman" w:eastAsia="Times New Roman" w:hAnsi="Times New Roman" w:cs="Times New Roman"/>
          <w:lang w:eastAsia="ru-RU"/>
        </w:rPr>
        <w:t xml:space="preserve"> Товар поступил </w:t>
      </w:r>
      <w:r w:rsidRPr="00236258">
        <w:rPr>
          <w:rFonts w:ascii="Times New Roman" w:eastAsia="Times New Roman" w:hAnsi="Times New Roman" w:cs="Times New Roman"/>
          <w:lang w:eastAsia="ru-RU"/>
        </w:rPr>
        <w:br/>
        <w:t>в пункт назначения (пункта разгрузки Товара) не возвращаются Поставщику.</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lastRenderedPageBreak/>
        <w:t xml:space="preserve">2.4. Поставщик не вправе передавать свои права и обязанности по настоящему Договору, </w:t>
      </w:r>
      <w:r w:rsidRPr="00236258">
        <w:rPr>
          <w:rFonts w:ascii="Times New Roman" w:eastAsia="Times New Roman" w:hAnsi="Times New Roman" w:cs="Times New Roman"/>
          <w:lang w:eastAsia="ru-RU"/>
        </w:rPr>
        <w:br/>
        <w:t xml:space="preserve">в том числе в залог, без предварительного письменного согласия Покупателя. </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2.5. </w:t>
      </w:r>
      <w:proofErr w:type="gramStart"/>
      <w:r w:rsidRPr="00236258">
        <w:rPr>
          <w:rFonts w:ascii="Times New Roman" w:eastAsia="Times New Roman" w:hAnsi="Times New Roman" w:cs="Times New Roman"/>
          <w:lang w:eastAsia="ru-RU"/>
        </w:rPr>
        <w:t xml:space="preserve">Поставщик гарантирует, что поставка Товара предусмотренного настоящим договором </w:t>
      </w:r>
      <w:r w:rsidRPr="00236258">
        <w:rPr>
          <w:rFonts w:ascii="Times New Roman" w:eastAsia="Times New Roman" w:hAnsi="Times New Roman" w:cs="Times New Roman"/>
          <w:lang w:eastAsia="ru-RU"/>
        </w:rPr>
        <w:br/>
        <w:t>не нарушает прав и законных интересов третьих лиц,  поставляемый по настоящему договору Товар не обременен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 также прав на средства индивидуализации юридических лиц, товаров, работ</w:t>
      </w:r>
      <w:proofErr w:type="gramEnd"/>
      <w:r w:rsidRPr="00236258">
        <w:rPr>
          <w:rFonts w:ascii="Times New Roman" w:eastAsia="Times New Roman" w:hAnsi="Times New Roman" w:cs="Times New Roman"/>
          <w:lang w:eastAsia="ru-RU"/>
        </w:rPr>
        <w:t xml:space="preserve">, услуг и предприятий, прав на секреты производства (ноу-хау), связанных с использованием оборудования или любой его части. </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При поставке импортного Товара Поставщик гарантирует, что Товар введен в свободное </w:t>
      </w:r>
      <w:r w:rsidRPr="00236258">
        <w:rPr>
          <w:rFonts w:ascii="Times New Roman" w:eastAsia="Times New Roman" w:hAnsi="Times New Roman" w:cs="Times New Roman"/>
          <w:lang w:eastAsia="ru-RU"/>
        </w:rPr>
        <w:br/>
        <w:t xml:space="preserve">обращение на территории Российской Федерации и прошел все предусмотренные процедуры </w:t>
      </w:r>
      <w:r w:rsidRPr="00236258">
        <w:rPr>
          <w:rFonts w:ascii="Times New Roman" w:eastAsia="Times New Roman" w:hAnsi="Times New Roman" w:cs="Times New Roman"/>
          <w:lang w:eastAsia="ru-RU"/>
        </w:rPr>
        <w:br/>
        <w:t>таможенной очистки.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В случае нарушения настоящего пункта Поставщик самостоятельно и за свой счет обязуется устранить нарушения и препятствия для свободного владения и распоряжения Товаром, его использования Покупателем, а также добровольно возместить Покупателю убытки, понесенные Покупателем в связи с вышеуказанными нарушениями.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2.6.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Поставщик обязуется представлять Покупателю по его первому требованию любую необходимую документацию, касающуюся предмета настоящего договора.</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2.7. </w:t>
      </w:r>
      <w:proofErr w:type="gramStart"/>
      <w:r w:rsidRPr="00236258">
        <w:rPr>
          <w:rFonts w:ascii="Times New Roman" w:eastAsia="Times New Roman" w:hAnsi="Times New Roman" w:cs="Times New Roman"/>
          <w:lang w:eastAsia="ru-RU"/>
        </w:rPr>
        <w:t>В случае привлечения Субпоставщиков, Поставщик обязуется привлекать к исполнению договора Субпоставщиков (соисполнителей) из числа субъектов малого и среднего предпринимательства, в случае привлечения его к исполнению Договора, заключенного по результатам закупки, в отношении участников которых Покупателем устанавливается требование о привлечении к исполнению Договора Субпоставщиков (соисполнителей) из числа субъектов малого и среднего предпринимательства.</w:t>
      </w:r>
      <w:proofErr w:type="gramEnd"/>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2.8. Товар должен соответствовать обязательным нормативно-техническим документам, стандартам ОАО РАО «ЕЭС России» и ПАО «ФСК ЕЭС»,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xml:space="preserve">2.9. Поставщик обязан обеспечить поставку Товара, аттестованного ПАО «ФСК ЕЭС», </w:t>
      </w:r>
      <w:r w:rsidRPr="00236258">
        <w:rPr>
          <w:rFonts w:ascii="Times New Roman" w:eastAsia="Times New Roman" w:hAnsi="Times New Roman" w:cs="Times New Roman"/>
          <w:kern w:val="28"/>
          <w:lang w:eastAsia="ru-RU"/>
        </w:rPr>
        <w:br/>
        <w:t>в соответствии с  размещенным на сайте http://www.fsk-ees.ru/about/certification_of_equipment/ перечнем оборудования, технологий, материалов и систем, рекомендованных к применению на объектах ПАО «ФСК ЕЭС» и ПАО «Холдинг МРСК».</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2.10. При поставке Товара Поставщик должен передать Покупателю оригиналы, следующих документов:</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Счет;</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Счет-фактура;</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Товарная накладная (ТОРГ-12);</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Сертификаты либо декларации о соответствии, инструкции по эксплуатации и монтажу, а также иную техническую сопроводительную документацию.</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Гарантийные свидетельства на поставляемый Товар.</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2.11. В случае поставки Товара, произведенного за пределами Российской Федерации:</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xml:space="preserve"> - сертификат о происхождении, свидетельство о праве применения Товара на территории Российской Федерации;</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первичные документы, содержащие информацию о цене поставки импортного Товара;</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нотариально заверенную копию таможенной декларации.</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xml:space="preserve">2.12. Документ, подтверждающий аттестацию Товара ПАО «ФСК ЕЭС» (заключение </w:t>
      </w:r>
      <w:r w:rsidRPr="00236258">
        <w:rPr>
          <w:rFonts w:ascii="Times New Roman" w:eastAsia="Times New Roman" w:hAnsi="Times New Roman" w:cs="Times New Roman"/>
          <w:kern w:val="28"/>
          <w:lang w:eastAsia="ru-RU"/>
        </w:rPr>
        <w:br/>
        <w:t>аттестационной комиссии ПАО «ФСК ЕЭС»).</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2.13.</w:t>
      </w:r>
      <w:r w:rsidRPr="00236258">
        <w:rPr>
          <w:rFonts w:ascii="Times New Roman" w:eastAsia="Times New Roman" w:hAnsi="Times New Roman" w:cs="Times New Roman"/>
          <w:color w:val="000000"/>
          <w:sz w:val="28"/>
          <w:szCs w:val="24"/>
          <w:lang w:eastAsia="ru-RU"/>
        </w:rPr>
        <w:t xml:space="preserve"> Д</w:t>
      </w:r>
      <w:r w:rsidRPr="00236258">
        <w:rPr>
          <w:rFonts w:ascii="Times New Roman" w:eastAsia="Times New Roman" w:hAnsi="Times New Roman" w:cs="Times New Roman"/>
          <w:kern w:val="28"/>
          <w:lang w:eastAsia="ru-RU"/>
        </w:rPr>
        <w:t>окументы, подтверждающие полномочия представителей Поставщика на подписание  документации по настоящему договору,</w:t>
      </w:r>
      <w:r w:rsidRPr="00236258">
        <w:rPr>
          <w:rFonts w:ascii="Times New Roman" w:eastAsia="Times New Roman" w:hAnsi="Times New Roman" w:cs="Times New Roman"/>
          <w:color w:val="000000"/>
          <w:sz w:val="28"/>
          <w:szCs w:val="24"/>
          <w:lang w:eastAsia="ru-RU"/>
        </w:rPr>
        <w:t xml:space="preserve"> </w:t>
      </w:r>
      <w:r w:rsidRPr="00236258">
        <w:rPr>
          <w:rFonts w:ascii="Times New Roman" w:eastAsia="Times New Roman" w:hAnsi="Times New Roman" w:cs="Times New Roman"/>
          <w:kern w:val="28"/>
          <w:lang w:eastAsia="ru-RU"/>
        </w:rPr>
        <w:t>а также документы, удостоверяющие личность.</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 xml:space="preserve">2.14. Документы, указанные в данном разделе должны быть переданы (нарочно или заказным письмом) Покупателю (Грузополучателю) не позже даты поступления товара в пункт назначения, </w:t>
      </w:r>
      <w:r w:rsidRPr="00236258">
        <w:rPr>
          <w:rFonts w:ascii="Times New Roman" w:eastAsia="Times New Roman" w:hAnsi="Times New Roman" w:cs="Times New Roman"/>
          <w:kern w:val="28"/>
          <w:lang w:eastAsia="ru-RU"/>
        </w:rPr>
        <w:lastRenderedPageBreak/>
        <w:t>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p>
    <w:p w:rsidR="00236258" w:rsidRPr="00236258" w:rsidRDefault="00236258" w:rsidP="00236258">
      <w:pPr>
        <w:spacing w:after="0" w:line="240" w:lineRule="auto"/>
        <w:ind w:firstLine="708"/>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 ЦЕНА И ПОРЯДОК РАСЧЕТОВ</w:t>
      </w:r>
    </w:p>
    <w:p w:rsidR="00236258" w:rsidRPr="00236258" w:rsidRDefault="00236258" w:rsidP="00236258">
      <w:pPr>
        <w:spacing w:after="0" w:line="240" w:lineRule="auto"/>
        <w:ind w:firstLine="708"/>
        <w:jc w:val="center"/>
        <w:rPr>
          <w:rFonts w:ascii="Times New Roman" w:eastAsia="Times New Roman" w:hAnsi="Times New Roman" w:cs="Times New Roman"/>
          <w:lang w:eastAsia="ru-RU"/>
        </w:rPr>
      </w:pPr>
    </w:p>
    <w:p w:rsidR="00236258" w:rsidRPr="00236258" w:rsidRDefault="00236258" w:rsidP="00236258">
      <w:pPr>
        <w:spacing w:after="0" w:line="240" w:lineRule="auto"/>
        <w:ind w:right="-11"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3.1. Общая цена поставки (сумма договора) в соответствии со Спецификациями составляет _________, __ (___________) рублей __ копеек, в том числе НДС 18% - ______, __ (__________) рубля __ копеек.</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3.1.1.</w:t>
      </w:r>
      <w:r w:rsidRPr="00236258">
        <w:rPr>
          <w:rFonts w:ascii="Times New Roman" w:eastAsia="Times New Roman" w:hAnsi="Times New Roman" w:cs="Times New Roman"/>
          <w:lang w:eastAsia="ru-RU"/>
        </w:rPr>
        <w:tab/>
        <w:t>Цена товара включает в себя:</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236258" w:rsidRPr="00236258" w:rsidRDefault="00236258" w:rsidP="00236258">
      <w:pPr>
        <w:spacing w:after="0" w:line="240" w:lineRule="auto"/>
        <w:ind w:right="-11"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3.1.2. Цена товара является твердой и не подлежит изменению в течение срока действия настоящего договора.</w:t>
      </w:r>
    </w:p>
    <w:p w:rsidR="00236258" w:rsidRPr="00236258" w:rsidRDefault="00236258" w:rsidP="00236258">
      <w:pPr>
        <w:spacing w:after="0" w:line="240" w:lineRule="auto"/>
        <w:ind w:firstLine="708"/>
        <w:jc w:val="both"/>
        <w:rPr>
          <w:rFonts w:ascii="Times New Roman" w:eastAsia="Times New Roman" w:hAnsi="Times New Roman" w:cs="Times New Roman"/>
          <w:noProof/>
          <w:lang w:eastAsia="ru-RU"/>
        </w:rPr>
      </w:pPr>
      <w:r w:rsidRPr="00236258">
        <w:rPr>
          <w:rFonts w:ascii="Times New Roman" w:eastAsia="Times New Roman" w:hAnsi="Times New Roman" w:cs="Times New Roman"/>
          <w:noProof/>
          <w:lang w:eastAsia="ru-RU"/>
        </w:rPr>
        <w:t xml:space="preserve">3.2. </w:t>
      </w:r>
      <w:r w:rsidRPr="00236258">
        <w:rPr>
          <w:rFonts w:ascii="Times New Roman" w:eastAsia="Times New Roman" w:hAnsi="Times New Roman" w:cs="Times New Roman"/>
          <w:lang w:eastAsia="ru-RU"/>
        </w:rPr>
        <w:t xml:space="preserve">Оплата товара осуществляется в рублях Российской Федерации путем перечисления денежных средств на расчетный счет </w:t>
      </w:r>
      <w:r w:rsidRPr="00236258">
        <w:rPr>
          <w:rFonts w:ascii="Times New Roman" w:eastAsia="Times New Roman" w:hAnsi="Times New Roman" w:cs="Times New Roman"/>
          <w:noProof/>
          <w:lang w:eastAsia="ru-RU"/>
        </w:rPr>
        <w:t xml:space="preserve">Поставщика. </w:t>
      </w:r>
    </w:p>
    <w:p w:rsidR="00236258" w:rsidRPr="00236258" w:rsidRDefault="00236258" w:rsidP="00236258">
      <w:pPr>
        <w:spacing w:after="0" w:line="240" w:lineRule="auto"/>
        <w:ind w:firstLine="708"/>
        <w:jc w:val="both"/>
        <w:rPr>
          <w:rFonts w:ascii="Times New Roman" w:eastAsia="Times New Roman" w:hAnsi="Times New Roman" w:cs="Times New Roman"/>
          <w:noProof/>
          <w:lang w:eastAsia="ru-RU"/>
        </w:rPr>
      </w:pPr>
      <w:r w:rsidRPr="00236258">
        <w:rPr>
          <w:rFonts w:ascii="Times New Roman" w:eastAsia="Times New Roman" w:hAnsi="Times New Roman" w:cs="Times New Roman"/>
          <w:noProof/>
          <w:lang w:eastAsia="ru-RU"/>
        </w:rPr>
        <w:t xml:space="preserve">3.2.1. Стороны могут провести зачет </w:t>
      </w:r>
      <w:r w:rsidRPr="00236258">
        <w:rPr>
          <w:rFonts w:ascii="Times New Roman" w:eastAsia="Times New Roman" w:hAnsi="Times New Roman" w:cs="Times New Roman"/>
          <w:lang w:eastAsia="ru-RU"/>
        </w:rPr>
        <w:t>встречных однородных требований</w:t>
      </w:r>
      <w:r w:rsidRPr="00236258">
        <w:rPr>
          <w:rFonts w:ascii="Times New Roman" w:eastAsia="Times New Roman" w:hAnsi="Times New Roman" w:cs="Times New Roman"/>
          <w:noProof/>
          <w:lang w:eastAsia="ru-RU"/>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3.3.</w:t>
      </w:r>
      <w:r w:rsidRPr="00236258">
        <w:rPr>
          <w:rFonts w:ascii="Times New Roman" w:eastAsia="Times New Roman" w:hAnsi="Times New Roman" w:cs="Times New Roman"/>
          <w:b/>
          <w:lang w:eastAsia="ru-RU"/>
        </w:rPr>
        <w:t xml:space="preserve"> </w:t>
      </w:r>
      <w:r w:rsidRPr="00236258">
        <w:rPr>
          <w:rFonts w:ascii="Times New Roman" w:eastAsia="Times New Roman" w:hAnsi="Times New Roman" w:cs="Times New Roman"/>
          <w:lang w:eastAsia="ru-RU"/>
        </w:rPr>
        <w:t>Расчеты по настоящему договору осуществляются на основании выставленного Поставщиком счета в следующем порядке:</w:t>
      </w:r>
    </w:p>
    <w:p w:rsidR="00236258" w:rsidRPr="00236258" w:rsidRDefault="0055514C" w:rsidP="0055514C">
      <w:pPr>
        <w:tabs>
          <w:tab w:val="left" w:pos="709"/>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 </w:t>
      </w:r>
      <w:r w:rsidRPr="0055514C">
        <w:rPr>
          <w:rFonts w:ascii="Times New Roman" w:eastAsia="Times New Roman" w:hAnsi="Times New Roman" w:cs="Times New Roman"/>
          <w:lang w:eastAsia="ru-RU"/>
        </w:rPr>
        <w:t>Оплата по договору в размере 100 (ста) процентов от суммы договора (пункт 3.1. договора), что _____, ___ (_________________) рублей ___ копеек, в том числе НДС 18% - _______, ___ (______________) рубля ___ копеек, осуществляется Покупателем в течение 30 (тридцати) календарных дней со дня поставки товара при условии надлежащего выполнения Поставщиком условия пункта 3.7. договора.</w:t>
      </w:r>
    </w:p>
    <w:p w:rsidR="00236258" w:rsidRPr="00236258" w:rsidRDefault="00236258" w:rsidP="00236258">
      <w:pPr>
        <w:spacing w:after="0" w:line="240" w:lineRule="auto"/>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ab/>
        <w:t>3.4. Датой исполнения денежных обязательств по настоящему договору считается дата списания денежных сре</w:t>
      </w:r>
      <w:proofErr w:type="gramStart"/>
      <w:r w:rsidRPr="00236258">
        <w:rPr>
          <w:rFonts w:ascii="Times New Roman" w:eastAsia="Times New Roman" w:hAnsi="Times New Roman" w:cs="Times New Roman"/>
          <w:lang w:eastAsia="ru-RU"/>
        </w:rPr>
        <w:t>дств с р</w:t>
      </w:r>
      <w:proofErr w:type="gramEnd"/>
      <w:r w:rsidRPr="00236258">
        <w:rPr>
          <w:rFonts w:ascii="Times New Roman" w:eastAsia="Times New Roman" w:hAnsi="Times New Roman" w:cs="Times New Roman"/>
          <w:lang w:eastAsia="ru-RU"/>
        </w:rPr>
        <w:t>асчетного счета Покупателя (третьего лица) или дата подписания сторонами акта о</w:t>
      </w:r>
      <w:r w:rsidRPr="00236258">
        <w:rPr>
          <w:rFonts w:ascii="Times New Roman" w:eastAsia="Times New Roman" w:hAnsi="Times New Roman" w:cs="Times New Roman"/>
          <w:noProof/>
          <w:lang w:eastAsia="ru-RU"/>
        </w:rPr>
        <w:t xml:space="preserve"> </w:t>
      </w:r>
      <w:r w:rsidRPr="00236258">
        <w:rPr>
          <w:rFonts w:ascii="Times New Roman" w:eastAsia="Times New Roman" w:hAnsi="Times New Roman" w:cs="Times New Roman"/>
          <w:lang w:eastAsia="ru-RU"/>
        </w:rPr>
        <w:t>зачете встречных однородных требований (пункт 3.2.1. договора).</w:t>
      </w:r>
    </w:p>
    <w:p w:rsidR="00236258" w:rsidRPr="00236258" w:rsidRDefault="00236258" w:rsidP="00236258">
      <w:pPr>
        <w:spacing w:after="0" w:line="240" w:lineRule="auto"/>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ab/>
        <w:t>3.5. Покупатель может поручить оплату по данному договору третьему лицу.</w:t>
      </w:r>
    </w:p>
    <w:p w:rsidR="00236258" w:rsidRPr="00236258" w:rsidRDefault="00236258" w:rsidP="00236258">
      <w:pPr>
        <w:spacing w:after="0" w:line="240" w:lineRule="auto"/>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ab/>
        <w:t>3.6. 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236258">
        <w:rPr>
          <w:rFonts w:ascii="Times New Roman" w:eastAsia="Times New Roman" w:hAnsi="Times New Roman" w:cs="Times New Roman"/>
          <w:lang w:val="en-US" w:eastAsia="ru-RU"/>
        </w:rPr>
        <w:t>e</w:t>
      </w:r>
      <w:r w:rsidRPr="00236258">
        <w:rPr>
          <w:rFonts w:ascii="Times New Roman" w:eastAsia="Times New Roman" w:hAnsi="Times New Roman" w:cs="Times New Roman"/>
          <w:lang w:eastAsia="ru-RU"/>
        </w:rPr>
        <w:t>-</w:t>
      </w:r>
      <w:r w:rsidRPr="00236258">
        <w:rPr>
          <w:rFonts w:ascii="Times New Roman" w:eastAsia="Times New Roman" w:hAnsi="Times New Roman" w:cs="Times New Roman"/>
          <w:lang w:val="en-US" w:eastAsia="ru-RU"/>
        </w:rPr>
        <w:t>mail</w:t>
      </w:r>
      <w:r w:rsidRPr="00236258">
        <w:rPr>
          <w:rFonts w:ascii="Times New Roman" w:eastAsia="Times New Roman" w:hAnsi="Times New Roman" w:cs="Times New Roman"/>
          <w:lang w:eastAsia="ru-RU"/>
        </w:rPr>
        <w:t>) По</w:t>
      </w:r>
      <w:r w:rsidR="00622744">
        <w:rPr>
          <w:rFonts w:ascii="Times New Roman" w:eastAsia="Times New Roman" w:hAnsi="Times New Roman" w:cs="Times New Roman"/>
          <w:lang w:eastAsia="ru-RU"/>
        </w:rPr>
        <w:t xml:space="preserve">ставщика, указанный в разделе </w:t>
      </w:r>
      <w:r w:rsidR="00622744" w:rsidRPr="00171EAA">
        <w:rPr>
          <w:rFonts w:ascii="Times New Roman" w:eastAsia="Times New Roman" w:hAnsi="Times New Roman" w:cs="Times New Roman"/>
          <w:lang w:eastAsia="ru-RU"/>
        </w:rPr>
        <w:t>14</w:t>
      </w:r>
      <w:r w:rsidRPr="00236258">
        <w:rPr>
          <w:rFonts w:ascii="Times New Roman" w:eastAsia="Times New Roman" w:hAnsi="Times New Roman" w:cs="Times New Roman"/>
          <w:lang w:eastAsia="ru-RU"/>
        </w:rPr>
        <w:t xml:space="preserve"> договора.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3.7. Окончательный расчет за поставленный товар согласно спецификации осуществляется Покупателем только при условии предоставления Поставщиком оригиналов надлежащим образом оформленных документов, указанных в разделе 2 настоящего договора.</w:t>
      </w:r>
    </w:p>
    <w:p w:rsidR="00236258" w:rsidRPr="00236258" w:rsidRDefault="00236258"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3.8. 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7.3. договора, не производится.</w:t>
      </w:r>
    </w:p>
    <w:p w:rsidR="00236258" w:rsidRPr="00236258" w:rsidRDefault="00622744" w:rsidP="002362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3.9</w:t>
      </w:r>
      <w:r w:rsidR="00236258" w:rsidRPr="00236258">
        <w:rPr>
          <w:rFonts w:ascii="Times New Roman" w:eastAsia="Times New Roman" w:hAnsi="Times New Roman" w:cs="Times New Roman"/>
          <w:lang w:eastAsia="ru-RU"/>
        </w:rPr>
        <w:t xml:space="preserve">. 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подписывает акт сверки </w:t>
      </w:r>
      <w:proofErr w:type="gramStart"/>
      <w:r w:rsidR="00236258" w:rsidRPr="00236258">
        <w:rPr>
          <w:rFonts w:ascii="Times New Roman" w:eastAsia="Times New Roman" w:hAnsi="Times New Roman" w:cs="Times New Roman"/>
          <w:lang w:eastAsia="ru-RU"/>
        </w:rPr>
        <w:t>расчетов</w:t>
      </w:r>
      <w:proofErr w:type="gramEnd"/>
      <w:r w:rsidR="00236258" w:rsidRPr="00236258">
        <w:rPr>
          <w:rFonts w:ascii="Times New Roman" w:eastAsia="Times New Roman" w:hAnsi="Times New Roman" w:cs="Times New Roman"/>
          <w:lang w:eastAsia="ru-RU"/>
        </w:rPr>
        <w:t xml:space="preserve"> и возвратить 1 (один) экземпляр Поставщику. </w:t>
      </w:r>
      <w:r w:rsidR="00236258" w:rsidRPr="00236258">
        <w:rPr>
          <w:rFonts w:ascii="Times New Roman" w:eastAsia="Times New Roman" w:hAnsi="Times New Roman" w:cs="Times New Roman"/>
          <w:lang w:eastAsia="ru-RU"/>
        </w:rPr>
        <w:br/>
        <w:t>В случае возражений по акту сверки расчетов, Покупатель свои разногласия отражает в указанном акте.</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4. ТАРА, УПАКОВКА И МАРКИРОВКА ТОВАРА, ТЕХНИЧЕСКАЯ ДОКУМЕНТАЦИЯ</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4.1. Упаковка и тара должны надежно обеспечивать сохранность поставляемого товара </w:t>
      </w:r>
      <w:r w:rsidRPr="00236258">
        <w:rPr>
          <w:rFonts w:ascii="Times New Roman" w:eastAsia="Times New Roman" w:hAnsi="Times New Roman" w:cs="Times New Roman"/>
          <w:lang w:eastAsia="ru-RU"/>
        </w:rPr>
        <w:br/>
        <w:t xml:space="preserve">от повреждений при его погрузке, разгрузке и транспортировке. </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lastRenderedPageBreak/>
        <w:t>4.2. Поставщик обязан обеспечить каждое товарное место надлежащими товаросопроводительными документами.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4.3. Маркировка тары и товаросопроводительная документация выполняется на русском языке.</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4.4. Техническая документация, входящая в комплект поставки, должна быть выполнена на русском языке.</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4.5. Тара и упаковка являются невозвратными.</w:t>
      </w:r>
    </w:p>
    <w:p w:rsidR="00236258" w:rsidRPr="00236258" w:rsidRDefault="00236258" w:rsidP="00236258">
      <w:pPr>
        <w:spacing w:after="0" w:line="240" w:lineRule="auto"/>
        <w:rPr>
          <w:rFonts w:ascii="Times New Roman" w:eastAsia="Times New Roman" w:hAnsi="Times New Roman" w:cs="Times New Roman"/>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5. КАЧЕСТВО ТОВАРА И ГАРАНТИЙНЫЙ СРОК</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5.1. 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 указанным в Спецификации (Приложение 1 к настоящему договору).</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5.2. 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в разделе 2 настоящего договора.</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5.3. Гарантийный срок на поставляемый Товар составляет </w:t>
      </w:r>
      <w:r w:rsidR="00654D3B" w:rsidRPr="00654D3B">
        <w:rPr>
          <w:rFonts w:ascii="Times New Roman" w:eastAsia="Times New Roman" w:hAnsi="Times New Roman" w:cs="Times New Roman"/>
          <w:lang w:eastAsia="ru-RU"/>
        </w:rPr>
        <w:t>36 (Тридцать</w:t>
      </w:r>
      <w:r w:rsidR="00654D3B">
        <w:rPr>
          <w:rFonts w:ascii="Times New Roman" w:eastAsia="Times New Roman" w:hAnsi="Times New Roman" w:cs="Times New Roman"/>
          <w:lang w:eastAsia="ru-RU"/>
        </w:rPr>
        <w:t xml:space="preserve"> шесть) месяцев со дня поставки товар</w:t>
      </w:r>
      <w:r w:rsidRPr="00236258">
        <w:rPr>
          <w:rFonts w:ascii="Times New Roman" w:eastAsia="Times New Roman" w:hAnsi="Times New Roman" w:cs="Times New Roman"/>
          <w:lang w:eastAsia="ru-RU"/>
        </w:rPr>
        <w:t>.</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5.4. 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5.5. 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 сайте </w:t>
      </w:r>
      <w:hyperlink r:id="rId8" w:history="1">
        <w:r w:rsidRPr="00236258">
          <w:rPr>
            <w:rFonts w:ascii="Times New Roman" w:eastAsia="Times New Roman" w:hAnsi="Times New Roman" w:cs="Times New Roman"/>
            <w:u w:val="single"/>
            <w:lang w:eastAsia="ru-RU"/>
          </w:rPr>
          <w:t>http://www.fsk-ees.ru/about/certification_of_equipment/</w:t>
        </w:r>
      </w:hyperlink>
      <w:r w:rsidRPr="00236258">
        <w:rPr>
          <w:rFonts w:ascii="Times New Roman" w:eastAsia="Times New Roman" w:hAnsi="Times New Roman" w:cs="Times New Roman"/>
          <w:lang w:eastAsia="ru-RU"/>
        </w:rPr>
        <w:t xml:space="preserve"> Перечнем оборудования, технологий, материалов и систем, рекомендованных к применению на объектах ПАО «ФСК ЕЭС» и ПАО «Холдинг МРСК».</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5.6. </w:t>
      </w:r>
      <w:proofErr w:type="gramStart"/>
      <w:r w:rsidRPr="00236258">
        <w:rPr>
          <w:rFonts w:ascii="Times New Roman" w:eastAsia="Times New Roman" w:hAnsi="Times New Roman" w:cs="Times New Roman"/>
          <w:lang w:eastAsia="ru-RU"/>
        </w:rPr>
        <w:t>В случае если поставляемый по настоящему договору Товар имеет импортное происхождение, то он должен быть перемещен через таможенную границу Евразийского экономического союза законно, в отношении него  должны быть уплачены таможенные пошлины и налоги, а также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w:t>
      </w:r>
      <w:proofErr w:type="gramEnd"/>
    </w:p>
    <w:p w:rsidR="00236258" w:rsidRPr="00236258" w:rsidRDefault="00236258" w:rsidP="00236258">
      <w:pPr>
        <w:spacing w:after="0" w:line="240" w:lineRule="auto"/>
        <w:rPr>
          <w:rFonts w:ascii="Times New Roman" w:eastAsia="Times New Roman" w:hAnsi="Times New Roman" w:cs="Times New Roman"/>
          <w:lang w:eastAsia="ru-RU"/>
        </w:rPr>
      </w:pPr>
    </w:p>
    <w:p w:rsidR="00236258" w:rsidRPr="00236258" w:rsidRDefault="00236258" w:rsidP="00236258">
      <w:pPr>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6. ПРИЕМКА ТОВАРА</w:t>
      </w:r>
    </w:p>
    <w:p w:rsidR="00236258" w:rsidRPr="00236258" w:rsidRDefault="00236258" w:rsidP="00236258">
      <w:pPr>
        <w:spacing w:after="0" w:line="240" w:lineRule="auto"/>
        <w:jc w:val="center"/>
        <w:rPr>
          <w:rFonts w:ascii="Times New Roman" w:eastAsia="Times New Roman" w:hAnsi="Times New Roman" w:cs="Times New Roman"/>
          <w:lang w:eastAsia="ru-RU"/>
        </w:rPr>
      </w:pPr>
    </w:p>
    <w:p w:rsidR="00236258" w:rsidRPr="00236258" w:rsidRDefault="00236258" w:rsidP="00236258">
      <w:pPr>
        <w:widowControl w:val="0"/>
        <w:tabs>
          <w:tab w:val="left" w:pos="0"/>
        </w:tabs>
        <w:autoSpaceDE w:val="0"/>
        <w:autoSpaceDN w:val="0"/>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 </w:t>
      </w:r>
      <w:proofErr w:type="gramStart"/>
      <w:r w:rsidRPr="00236258">
        <w:rPr>
          <w:rFonts w:ascii="Times New Roman" w:eastAsia="Times New Roman" w:hAnsi="Times New Roman" w:cs="Times New Roman"/>
          <w:lang w:eastAsia="ru-RU"/>
        </w:rPr>
        <w:t xml:space="preserve">Поставщик обязан не позднее, чем за 3 (Три) рабочих дня до даты отгрузки Товара </w:t>
      </w:r>
      <w:r w:rsidRPr="00236258">
        <w:rPr>
          <w:rFonts w:ascii="Times New Roman" w:eastAsia="Times New Roman" w:hAnsi="Times New Roman" w:cs="Times New Roman"/>
          <w:lang w:eastAsia="ru-RU"/>
        </w:rPr>
        <w:br/>
        <w:t xml:space="preserve">из пункта отправки (пункта погрузки Товара) письменно, в том числе посредством факсимильной и/или электронной связи, уведомить Покупателя о дате отгрузки Товара и предполагаемой дате </w:t>
      </w:r>
      <w:r w:rsidRPr="00236258">
        <w:rPr>
          <w:rFonts w:ascii="Times New Roman" w:eastAsia="Times New Roman" w:hAnsi="Times New Roman" w:cs="Times New Roman"/>
          <w:lang w:eastAsia="ru-RU"/>
        </w:rPr>
        <w:br/>
        <w:t>его прибытия в пункт назначения (пункт разгрузки Товара) и его предъявления Покупателю для осмотра.</w:t>
      </w:r>
      <w:proofErr w:type="gramEnd"/>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6.2. </w:t>
      </w:r>
      <w:proofErr w:type="gramStart"/>
      <w:r w:rsidRPr="00236258">
        <w:rPr>
          <w:rFonts w:ascii="Times New Roman" w:eastAsia="Times New Roman" w:hAnsi="Times New Roman" w:cs="Times New Roman"/>
          <w:lang w:eastAsia="ru-RU"/>
        </w:rPr>
        <w:t xml:space="preserve">После доставки Товара в пункт назначения (пункт разгрузки Товара), Поставщик предъявляет Товар для приемки Покупателю (Грузополучателю) совместно с документами, указанными в разделе 2 настоящего Договора, после чего Покупатель осуществляет внешний осмотр Товара и в случае отсутствия выявленных при осмотре внешних несоответствий Товара, а также при наличии документов указанных в разделе 2 настоящего договора, Покупатель подписывает Транспортную накладную. </w:t>
      </w:r>
      <w:proofErr w:type="gramEnd"/>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6.3.В случае выявления Недостатков Товара при внешнем осмотре и (или) в случае отсутствия документов указанных в разделе 2 настоящего договора, такие Недостатки фиксируются сторонами в Акте об установлении расхождений, составленном в свободной форме. </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Поставщик обязан устранить выявленные Недостатки за свой счет без изменения сроков, </w:t>
      </w:r>
      <w:r w:rsidRPr="00236258">
        <w:rPr>
          <w:rFonts w:ascii="Times New Roman" w:eastAsia="Times New Roman" w:hAnsi="Times New Roman" w:cs="Times New Roman"/>
          <w:lang w:eastAsia="ru-RU"/>
        </w:rPr>
        <w:br/>
        <w:t xml:space="preserve">указанных в Приложении № 1 к настоящему договору, и вновь предъявить Товар для осмотра </w:t>
      </w:r>
      <w:r w:rsidRPr="00236258">
        <w:rPr>
          <w:rFonts w:ascii="Times New Roman" w:eastAsia="Times New Roman" w:hAnsi="Times New Roman" w:cs="Times New Roman"/>
          <w:lang w:eastAsia="ru-RU"/>
        </w:rPr>
        <w:br/>
        <w:t xml:space="preserve">Покупателю (Грузополучателю). В таком случае Товар переходит на ответственное хранение </w:t>
      </w:r>
      <w:r w:rsidRPr="00236258">
        <w:rPr>
          <w:rFonts w:ascii="Times New Roman" w:eastAsia="Times New Roman" w:hAnsi="Times New Roman" w:cs="Times New Roman"/>
          <w:lang w:eastAsia="ru-RU"/>
        </w:rPr>
        <w:br/>
      </w:r>
      <w:r w:rsidRPr="00236258">
        <w:rPr>
          <w:rFonts w:ascii="Times New Roman" w:eastAsia="Times New Roman" w:hAnsi="Times New Roman" w:cs="Times New Roman"/>
          <w:lang w:eastAsia="ru-RU"/>
        </w:rPr>
        <w:lastRenderedPageBreak/>
        <w:t xml:space="preserve">к Покупателю (Грузополучателю) до устранения Поставщиком выявленных недостатков, что также указывается в Акте об установлении расхождений. </w:t>
      </w:r>
      <w:proofErr w:type="gramStart"/>
      <w:r w:rsidRPr="00236258">
        <w:rPr>
          <w:rFonts w:ascii="Times New Roman" w:eastAsia="Times New Roman" w:hAnsi="Times New Roman" w:cs="Times New Roman"/>
          <w:lang w:eastAsia="ru-RU"/>
        </w:rPr>
        <w:t>Расходы, понесенные Покупателем при ответственном хранении такого Товара возмещаются</w:t>
      </w:r>
      <w:proofErr w:type="gramEnd"/>
      <w:r w:rsidRPr="00236258">
        <w:rPr>
          <w:rFonts w:ascii="Times New Roman" w:eastAsia="Times New Roman" w:hAnsi="Times New Roman" w:cs="Times New Roman"/>
          <w:lang w:eastAsia="ru-RU"/>
        </w:rPr>
        <w:t xml:space="preserve"> Поставщиком.</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6.4. Приемка Товара производится сторонами в течение 5 (пяти) рабочих дней </w:t>
      </w:r>
      <w:proofErr w:type="gramStart"/>
      <w:r w:rsidRPr="00236258">
        <w:rPr>
          <w:rFonts w:ascii="Times New Roman" w:eastAsia="Times New Roman" w:hAnsi="Times New Roman" w:cs="Times New Roman"/>
          <w:lang w:eastAsia="ru-RU"/>
        </w:rPr>
        <w:t>с даты подписания</w:t>
      </w:r>
      <w:proofErr w:type="gramEnd"/>
      <w:r w:rsidRPr="00236258">
        <w:rPr>
          <w:rFonts w:ascii="Times New Roman" w:eastAsia="Times New Roman" w:hAnsi="Times New Roman" w:cs="Times New Roman"/>
          <w:lang w:eastAsia="ru-RU"/>
        </w:rPr>
        <w:t xml:space="preserve"> Транспортной накладной. Результатом приемки Товара является подписанный сторонами Акт приемки товара.  </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В случае неявки для приемки Товара уведомленных о месте и времени приемки Товара уполномоченных представителей Поставщика, об этом делается отметка в Акте приемки товара и приемка производится без участия представителя Поставщика, Акт приемки товара подписывается представителями Покупателя в одностороннем порядке. </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6.5. При приемке Товара представители Поставщика и Покупателя осуществляют:</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внешний осмотр тары и упаковки Товара;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проверку соответствия количества отгруженных и поступивших поставочных мест;</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проверку соответствия содержимого упаковки упаковочным листам и характеристикам, </w:t>
      </w:r>
      <w:r w:rsidRPr="00236258">
        <w:rPr>
          <w:rFonts w:ascii="Times New Roman" w:eastAsia="Times New Roman" w:hAnsi="Times New Roman" w:cs="Times New Roman"/>
          <w:lang w:eastAsia="ru-RU"/>
        </w:rPr>
        <w:br/>
        <w:t>указанным в товаросопроводительной документации.</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Результаты приемки оформляются Актом о приемке товара (Приложение 3 к настоящему договору), подписываемым лицами, указанными в настоящем Пункте, и передаваемым Покупателю в день приёмки Товара.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6.6. Датой поставки Товара по настоящему договору является дата подписания Покупателем Акта о приемке товара, составленного по форме Приложения 3 к настоящему договору.</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6.7. После подписания Акта о приемке товара, Покупатель подписывает Товарную накладную (форма ТОРГ-12). Дата подписания Покупателем Товарной накладной должна соответствовать дате подписания Акта о приемке товара.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6.8. Риски случайной гибели или случайного повреждения Товара</w:t>
      </w:r>
      <w:r w:rsidRPr="00236258">
        <w:rPr>
          <w:rFonts w:ascii="Times New Roman" w:eastAsia="Times New Roman" w:hAnsi="Times New Roman" w:cs="Times New Roman"/>
          <w:color w:val="000000"/>
          <w:sz w:val="28"/>
          <w:szCs w:val="24"/>
          <w:lang w:eastAsia="ru-RU"/>
        </w:rPr>
        <w:t xml:space="preserve"> </w:t>
      </w:r>
      <w:r w:rsidRPr="00236258">
        <w:rPr>
          <w:rFonts w:ascii="Times New Roman" w:eastAsia="Times New Roman" w:hAnsi="Times New Roman" w:cs="Times New Roman"/>
          <w:lang w:eastAsia="ru-RU"/>
        </w:rPr>
        <w:t>до подписания Товарной накладной (форма ТОРГ-12) несет Поставщик.</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С даты подписания</w:t>
      </w:r>
      <w:proofErr w:type="gramEnd"/>
      <w:r w:rsidRPr="00236258">
        <w:rPr>
          <w:rFonts w:ascii="Times New Roman" w:eastAsia="Times New Roman" w:hAnsi="Times New Roman" w:cs="Times New Roman"/>
          <w:lang w:eastAsia="ru-RU"/>
        </w:rPr>
        <w:t xml:space="preserve"> Товарной накладной Покупателем к нему переходит право собственности на Товар, кроме того, Товар не будет считаться находящимся в залоге у Поставщика и Покупатель будет вправе отчуждать его без согласия поставщика независимо от осуществления оплаты.</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6.9. Поставщик в течение 5 (пяти) рабочих дней </w:t>
      </w:r>
      <w:proofErr w:type="gramStart"/>
      <w:r w:rsidRPr="00236258">
        <w:rPr>
          <w:rFonts w:ascii="Times New Roman" w:eastAsia="Times New Roman" w:hAnsi="Times New Roman" w:cs="Times New Roman"/>
          <w:lang w:eastAsia="ru-RU"/>
        </w:rPr>
        <w:t>с даты поставки</w:t>
      </w:r>
      <w:proofErr w:type="gramEnd"/>
      <w:r w:rsidRPr="00236258">
        <w:rPr>
          <w:rFonts w:ascii="Times New Roman" w:eastAsia="Times New Roman" w:hAnsi="Times New Roman" w:cs="Times New Roman"/>
          <w:lang w:eastAsia="ru-RU"/>
        </w:rPr>
        <w:t xml:space="preserve"> Товара направляет Покупателю следующую документацию: </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6.9.1. Копию страхового полиса (по требованию Покупателя).</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6.9.2. При поставке импортного Товара документы, указанные в разделе 2 настоящего Договора. </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6.10. При обнаружении Покупателем в ходе </w:t>
      </w:r>
      <w:proofErr w:type="gramStart"/>
      <w:r w:rsidRPr="00236258">
        <w:rPr>
          <w:rFonts w:ascii="Times New Roman" w:eastAsia="Times New Roman" w:hAnsi="Times New Roman" w:cs="Times New Roman"/>
          <w:lang w:eastAsia="ru-RU"/>
        </w:rPr>
        <w:t>приемки Товара нарушений требований настоящего Договора</w:t>
      </w:r>
      <w:proofErr w:type="gramEnd"/>
      <w:r w:rsidRPr="00236258">
        <w:rPr>
          <w:rFonts w:ascii="Times New Roman" w:eastAsia="Times New Roman" w:hAnsi="Times New Roman" w:cs="Times New Roman"/>
          <w:lang w:eastAsia="ru-RU"/>
        </w:rPr>
        <w:t xml:space="preserve"> приемка товара приостанавливается, а Стороны составляют Акт об установлении расхождений, в котором указывают общее количество принятого Товара, выявленные Недостатки, сроки их устранения, разрешается вопрос с ответственным хранением такого Товара, а также указываются иные необходимые сведения и условия. </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Акт об установлении расхождений является основанием для Покупателя не принимать </w:t>
      </w:r>
      <w:r w:rsidRPr="00236258">
        <w:rPr>
          <w:rFonts w:ascii="Times New Roman" w:eastAsia="Times New Roman" w:hAnsi="Times New Roman" w:cs="Times New Roman"/>
          <w:lang w:eastAsia="ru-RU"/>
        </w:rPr>
        <w:br/>
        <w:t>и не оплачивать Товар, поставленный с нарушением условий настоящего договора.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В случае если приемка Товара осуществляется в отсутствие представителя Поставщика, </w:t>
      </w:r>
      <w:r w:rsidRPr="00236258">
        <w:rPr>
          <w:rFonts w:ascii="Times New Roman" w:eastAsia="Times New Roman" w:hAnsi="Times New Roman" w:cs="Times New Roman"/>
          <w:lang w:eastAsia="ru-RU"/>
        </w:rPr>
        <w:br/>
        <w:t>Покупатель обязан приостановить приемку и незамедлительно направить Поставщику уведомление об обнаружении Недостатков, а также о дате и времени возобновления приемки Товара.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В случае неявки для приемки Товара уведомленных о месте и времени уполномоченных представителей Поставщика приемка Товара возобновляется и в Акте об установлении расхождений делается соответствующая отметка о причине его оформления в отсутствие уполномоченного представителя Поставщика.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6.11. 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w:t>
      </w:r>
      <w:r w:rsidRPr="00236258">
        <w:rPr>
          <w:rFonts w:ascii="Times New Roman" w:eastAsia="Times New Roman" w:hAnsi="Times New Roman" w:cs="Times New Roman"/>
          <w:lang w:eastAsia="ru-RU"/>
        </w:rPr>
        <w:br/>
        <w:t xml:space="preserve">по количеству Товара в течение двух недель </w:t>
      </w:r>
      <w:proofErr w:type="gramStart"/>
      <w:r w:rsidRPr="00236258">
        <w:rPr>
          <w:rFonts w:ascii="Times New Roman" w:eastAsia="Times New Roman" w:hAnsi="Times New Roman" w:cs="Times New Roman"/>
          <w:lang w:eastAsia="ru-RU"/>
        </w:rPr>
        <w:t>с даты подписания</w:t>
      </w:r>
      <w:proofErr w:type="gramEnd"/>
      <w:r w:rsidRPr="00236258">
        <w:rPr>
          <w:rFonts w:ascii="Times New Roman" w:eastAsia="Times New Roman" w:hAnsi="Times New Roman" w:cs="Times New Roman"/>
          <w:lang w:eastAsia="ru-RU"/>
        </w:rPr>
        <w:t xml:space="preserve"> Товарной накладной. В этом случае Поставщик обязан устранить выявленные нарушения в сроки, указанные в Акте об установлении расхождений.</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6.12. Покупатель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Недостатки. </w:t>
      </w:r>
      <w:r w:rsidRPr="00236258">
        <w:rPr>
          <w:rFonts w:ascii="Times New Roman" w:eastAsia="Times New Roman" w:hAnsi="Times New Roman" w:cs="Times New Roman"/>
          <w:lang w:eastAsia="ru-RU"/>
        </w:rPr>
        <w:br/>
        <w:t xml:space="preserve">Покупатель вправе после приемки Товара по количеству в течение 60 (шестьдесят) рабочих дней проверить качество Товара, в том числе путем проведения необходимых испытаний и, в случае </w:t>
      </w:r>
      <w:r w:rsidRPr="00236258">
        <w:rPr>
          <w:rFonts w:ascii="Times New Roman" w:eastAsia="Times New Roman" w:hAnsi="Times New Roman" w:cs="Times New Roman"/>
          <w:lang w:eastAsia="ru-RU"/>
        </w:rPr>
        <w:lastRenderedPageBreak/>
        <w:t>обнаружения Недостатков, письменно уведомить об этом Поставщика. В этом случае Поставщик обязан устранить выявленные нарушения в сроки согласованные Сторонами.</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6.13. </w:t>
      </w:r>
      <w:proofErr w:type="gramStart"/>
      <w:r w:rsidRPr="00236258">
        <w:rPr>
          <w:rFonts w:ascii="Times New Roman" w:eastAsia="Times New Roman" w:hAnsi="Times New Roman" w:cs="Times New Roman"/>
          <w:lang w:eastAsia="ru-RU"/>
        </w:rPr>
        <w:t>В случае несоответствия поставленного Товара условиям Договора по количеству и/или качеству Поставщик обязан за свой счет по требованию Покупателя и в согласованный с ним срок, но не позднее 15 (пятнадцати) календарных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w:t>
      </w:r>
      <w:proofErr w:type="gramEnd"/>
      <w:r w:rsidRPr="00236258">
        <w:rPr>
          <w:rFonts w:ascii="Times New Roman" w:eastAsia="Times New Roman" w:hAnsi="Times New Roman" w:cs="Times New Roman"/>
          <w:lang w:eastAsia="ru-RU"/>
        </w:rPr>
        <w:t xml:space="preserve">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6.14. Покупатель вправе отказаться от Товара, поставленного с нарушением номенклатуры, комплектности, количества и/или качества. В этом случае Товар не принимается, не оплачивается </w:t>
      </w:r>
      <w:r w:rsidRPr="00236258">
        <w:rPr>
          <w:rFonts w:ascii="Times New Roman" w:eastAsia="Times New Roman" w:hAnsi="Times New Roman" w:cs="Times New Roman"/>
          <w:lang w:eastAsia="ru-RU"/>
        </w:rPr>
        <w:br/>
        <w:t>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6.15. Покупатель, которому поставлены Товары ненадлежащего качества вправе предъявить Поставщику требования об уменьшении цены, за исключением случая, когда Поставщик, получивший уведомление Покупателя о недостатках поставленных Товаров, без промедления </w:t>
      </w:r>
      <w:proofErr w:type="gramStart"/>
      <w:r w:rsidRPr="00236258">
        <w:rPr>
          <w:rFonts w:ascii="Times New Roman" w:eastAsia="Times New Roman" w:hAnsi="Times New Roman" w:cs="Times New Roman"/>
          <w:lang w:eastAsia="ru-RU"/>
        </w:rPr>
        <w:t>заменит поставленные Товары на Товары</w:t>
      </w:r>
      <w:proofErr w:type="gramEnd"/>
      <w:r w:rsidRPr="00236258">
        <w:rPr>
          <w:rFonts w:ascii="Times New Roman" w:eastAsia="Times New Roman" w:hAnsi="Times New Roman" w:cs="Times New Roman"/>
          <w:lang w:eastAsia="ru-RU"/>
        </w:rPr>
        <w:t xml:space="preserve"> надлежащего качества.</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7. ОТВЕТСТВЕННОСТЬ СТОРОН</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7.1. 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236258">
        <w:rPr>
          <w:rFonts w:ascii="Times New Roman" w:eastAsia="Times New Roman" w:hAnsi="Times New Roman" w:cs="Times New Roman"/>
          <w:lang w:eastAsia="ru-RU"/>
        </w:rPr>
        <w:br/>
        <w:t>и настоящим договором.</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7.2. За нарушение сроков поставки товара (партии товара), Поставщик выплачивает Покупателю пени в размере 0,1% от стоимости </w:t>
      </w:r>
      <w:proofErr w:type="spellStart"/>
      <w:r w:rsidRPr="00236258">
        <w:rPr>
          <w:rFonts w:ascii="Times New Roman" w:eastAsia="Times New Roman" w:hAnsi="Times New Roman" w:cs="Times New Roman"/>
          <w:lang w:eastAsia="ru-RU"/>
        </w:rPr>
        <w:t>непоставленного</w:t>
      </w:r>
      <w:proofErr w:type="spellEnd"/>
      <w:r w:rsidRPr="00236258">
        <w:rPr>
          <w:rFonts w:ascii="Times New Roman" w:eastAsia="Times New Roman" w:hAnsi="Times New Roman" w:cs="Times New Roman"/>
          <w:lang w:eastAsia="ru-RU"/>
        </w:rPr>
        <w:t xml:space="preserve"> товара (партии товара), </w:t>
      </w:r>
      <w:r w:rsidRPr="00236258">
        <w:rPr>
          <w:rFonts w:ascii="Times New Roman" w:eastAsia="Times New Roman" w:hAnsi="Times New Roman" w:cs="Times New Roman"/>
          <w:lang w:eastAsia="ru-RU"/>
        </w:rPr>
        <w:br/>
        <w:t>за каждый день просрочки.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7.3. 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3.8 договора), но не более </w:t>
      </w:r>
      <w:r w:rsidRPr="00236258">
        <w:rPr>
          <w:rFonts w:ascii="Times New Roman" w:eastAsia="Times New Roman" w:hAnsi="Times New Roman" w:cs="Times New Roman"/>
          <w:lang w:eastAsia="ru-RU"/>
        </w:rPr>
        <w:br/>
        <w:t>10 (десяти) % от стоимости неоплаченного товара.</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Стороны договорились не применять иных санкций к Покупателю, </w:t>
      </w:r>
      <w:proofErr w:type="gramStart"/>
      <w:r w:rsidRPr="00236258">
        <w:rPr>
          <w:rFonts w:ascii="Times New Roman" w:eastAsia="Times New Roman" w:hAnsi="Times New Roman" w:cs="Times New Roman"/>
          <w:lang w:eastAsia="ru-RU"/>
        </w:rPr>
        <w:t>помимо</w:t>
      </w:r>
      <w:proofErr w:type="gramEnd"/>
      <w:r w:rsidRPr="00236258">
        <w:rPr>
          <w:rFonts w:ascii="Times New Roman" w:eastAsia="Times New Roman" w:hAnsi="Times New Roman" w:cs="Times New Roman"/>
          <w:lang w:eastAsia="ru-RU"/>
        </w:rPr>
        <w:t xml:space="preserve"> обусловленных Договором.</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7.4. 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 (п. 3.1. договора).</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7.5. </w:t>
      </w:r>
      <w:r w:rsidRPr="00236258">
        <w:rPr>
          <w:rFonts w:ascii="Times New Roman" w:eastAsia="Times New Roman" w:hAnsi="Times New Roman" w:cs="Times New Roman"/>
          <w:bCs/>
          <w:lang w:eastAsia="ru-RU"/>
        </w:rPr>
        <w:t>За неисполнение или ненадлежащее исполнение обязательств по Договору, предусмотренных п</w:t>
      </w:r>
      <w:r w:rsidR="00A870CB">
        <w:rPr>
          <w:rFonts w:ascii="Times New Roman" w:eastAsia="Times New Roman" w:hAnsi="Times New Roman" w:cs="Times New Roman"/>
          <w:bCs/>
          <w:lang w:eastAsia="ru-RU"/>
        </w:rPr>
        <w:t>унктами 2.10., 2.11., 5.4., 6.13</w:t>
      </w:r>
      <w:r w:rsidRPr="00236258">
        <w:rPr>
          <w:rFonts w:ascii="Times New Roman" w:eastAsia="Times New Roman" w:hAnsi="Times New Roman" w:cs="Times New Roman"/>
          <w:bCs/>
          <w:lang w:eastAsia="ru-RU"/>
        </w:rPr>
        <w:t>. настоящего Договора, Поставщик выплачивает Покупателю пени в размене 0,2% от цены договора за день просрочки.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7.6. 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7.7. 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7.8. Штрафы за простой транспортных средств и финансовые затраты, связанные </w:t>
      </w:r>
      <w:r w:rsidRPr="00236258">
        <w:rPr>
          <w:rFonts w:ascii="Times New Roman" w:eastAsia="Times New Roman" w:hAnsi="Times New Roman" w:cs="Times New Roman"/>
          <w:lang w:eastAsia="ru-RU"/>
        </w:rPr>
        <w:br/>
        <w:t>с проведением экспертизы по качеству товара, относятся на счет виновной стороны.</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7.9. Убытки возмещаются виновной стороной сверх неустойки (штрафа, пени).</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7.10. Требование о возмещении убытков и уплате неустойки должно быть предъявлено </w:t>
      </w:r>
      <w:r w:rsidRPr="00236258">
        <w:rPr>
          <w:rFonts w:ascii="Times New Roman" w:eastAsia="Times New Roman" w:hAnsi="Times New Roman" w:cs="Times New Roman"/>
          <w:lang w:eastAsia="ru-RU"/>
        </w:rPr>
        <w:br/>
        <w:t xml:space="preserve">в письменной форме. </w:t>
      </w:r>
    </w:p>
    <w:p w:rsidR="00236258" w:rsidRPr="00236258" w:rsidRDefault="00236258" w:rsidP="00236258">
      <w:pPr>
        <w:spacing w:after="0" w:line="240" w:lineRule="auto"/>
        <w:ind w:firstLine="708"/>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7.11. Возмещение убытков и (или) уплата неустойки не освобождают Стороны </w:t>
      </w:r>
      <w:r w:rsidRPr="00236258">
        <w:rPr>
          <w:rFonts w:ascii="Times New Roman" w:eastAsia="Times New Roman" w:hAnsi="Times New Roman" w:cs="Times New Roman"/>
          <w:lang w:eastAsia="ru-RU"/>
        </w:rPr>
        <w:br/>
        <w:t>от выполнения возложенных на них обязательств по настоящему договору.</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654D3B" w:rsidP="002362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lastRenderedPageBreak/>
        <w:t>8</w:t>
      </w:r>
      <w:r w:rsidR="00236258" w:rsidRPr="00236258">
        <w:rPr>
          <w:rFonts w:ascii="Times New Roman" w:eastAsia="Times New Roman" w:hAnsi="Times New Roman" w:cs="Times New Roman"/>
          <w:bCs/>
          <w:lang w:eastAsia="ru-RU"/>
        </w:rPr>
        <w:t>. РАЗРЕШЕНИЕ СПОРОВ</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6258" w:rsidRPr="00236258">
        <w:rPr>
          <w:rFonts w:ascii="Times New Roman" w:eastAsia="Times New Roman" w:hAnsi="Times New Roman" w:cs="Times New Roman"/>
          <w:lang w:eastAsia="ru-RU"/>
        </w:rPr>
        <w:t>.1. 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6258" w:rsidRPr="00236258">
        <w:rPr>
          <w:rFonts w:ascii="Times New Roman" w:eastAsia="Times New Roman" w:hAnsi="Times New Roman" w:cs="Times New Roman"/>
          <w:lang w:eastAsia="ru-RU"/>
        </w:rPr>
        <w:t>.2. Досудебный (претензионный) порядок урегулирования спора по настоящему договору обязателен.</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6258" w:rsidRPr="00236258">
        <w:rPr>
          <w:rFonts w:ascii="Times New Roman" w:eastAsia="Times New Roman" w:hAnsi="Times New Roman" w:cs="Times New Roman"/>
          <w:lang w:eastAsia="ru-RU"/>
        </w:rPr>
        <w:t xml:space="preserve">.3. Претензии должны быть заявлены в письменной форме. </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6258" w:rsidRPr="00236258">
        <w:rPr>
          <w:rFonts w:ascii="Times New Roman" w:eastAsia="Times New Roman" w:hAnsi="Times New Roman" w:cs="Times New Roman"/>
          <w:lang w:eastAsia="ru-RU"/>
        </w:rPr>
        <w:t>.4. 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6258" w:rsidRPr="00236258">
        <w:rPr>
          <w:rFonts w:ascii="Times New Roman" w:eastAsia="Times New Roman" w:hAnsi="Times New Roman" w:cs="Times New Roman"/>
          <w:lang w:eastAsia="ru-RU"/>
        </w:rPr>
        <w:t>.5. 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236258" w:rsidRPr="00236258" w:rsidRDefault="00236258" w:rsidP="00236258">
      <w:pPr>
        <w:tabs>
          <w:tab w:val="left" w:pos="1500"/>
          <w:tab w:val="center" w:pos="4677"/>
        </w:tabs>
        <w:spacing w:after="0" w:line="240" w:lineRule="auto"/>
        <w:jc w:val="center"/>
        <w:rPr>
          <w:rFonts w:ascii="Times New Roman" w:eastAsia="Times New Roman" w:hAnsi="Times New Roman" w:cs="Times New Roman"/>
          <w:lang w:eastAsia="ru-RU"/>
        </w:rPr>
      </w:pPr>
    </w:p>
    <w:p w:rsidR="00236258" w:rsidRPr="00236258" w:rsidRDefault="00654D3B" w:rsidP="00236258">
      <w:pPr>
        <w:tabs>
          <w:tab w:val="left" w:pos="1500"/>
          <w:tab w:val="center" w:pos="4677"/>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6258" w:rsidRPr="00236258">
        <w:rPr>
          <w:rFonts w:ascii="Times New Roman" w:eastAsia="Times New Roman" w:hAnsi="Times New Roman" w:cs="Times New Roman"/>
          <w:lang w:eastAsia="ru-RU"/>
        </w:rPr>
        <w:t>. ОБСТОЯТЕЛЬСТВА НЕПРЕОДАЛИМОЙ СИЛЫ</w:t>
      </w:r>
    </w:p>
    <w:p w:rsidR="00236258" w:rsidRPr="00236258" w:rsidRDefault="00236258" w:rsidP="00236258">
      <w:pPr>
        <w:tabs>
          <w:tab w:val="left" w:pos="1500"/>
          <w:tab w:val="center" w:pos="4677"/>
        </w:tabs>
        <w:spacing w:after="0" w:line="240" w:lineRule="auto"/>
        <w:jc w:val="center"/>
        <w:rPr>
          <w:rFonts w:ascii="Times New Roman" w:eastAsia="Times New Roman" w:hAnsi="Times New Roman" w:cs="Times New Roman"/>
          <w:lang w:eastAsia="ru-RU"/>
        </w:rPr>
      </w:pP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6258" w:rsidRPr="00236258">
        <w:rPr>
          <w:rFonts w:ascii="Times New Roman" w:eastAsia="Times New Roman" w:hAnsi="Times New Roman" w:cs="Times New Roman"/>
          <w:lang w:eastAsia="ru-RU"/>
        </w:rPr>
        <w:t>.1. 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236258" w:rsidRPr="00236258" w:rsidRDefault="00654D3B" w:rsidP="002362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9</w:t>
      </w:r>
      <w:r w:rsidR="00236258" w:rsidRPr="00236258">
        <w:rPr>
          <w:rFonts w:ascii="Times New Roman" w:eastAsia="Times New Roman" w:hAnsi="Times New Roman" w:cs="Times New Roman"/>
          <w:lang w:eastAsia="ru-RU"/>
        </w:rPr>
        <w:t>.2.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236258" w:rsidRPr="00236258" w:rsidRDefault="00654D3B" w:rsidP="002362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9</w:t>
      </w:r>
      <w:r w:rsidR="00236258" w:rsidRPr="00236258">
        <w:rPr>
          <w:rFonts w:ascii="Times New Roman" w:eastAsia="Times New Roman" w:hAnsi="Times New Roman" w:cs="Times New Roman"/>
          <w:lang w:eastAsia="ru-RU"/>
        </w:rPr>
        <w:t xml:space="preserve">.3. Сторона, ссылающаяся на обстоятельства непреодолимой силы, обязана не позднее </w:t>
      </w:r>
      <w:r w:rsidR="00236258" w:rsidRPr="00236258">
        <w:rPr>
          <w:rFonts w:ascii="Times New Roman" w:eastAsia="Times New Roman" w:hAnsi="Times New Roman" w:cs="Times New Roman"/>
          <w:lang w:eastAsia="ru-RU"/>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236258" w:rsidRPr="00236258" w:rsidRDefault="00654D3B" w:rsidP="002362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9</w:t>
      </w:r>
      <w:r w:rsidR="00236258" w:rsidRPr="00236258">
        <w:rPr>
          <w:rFonts w:ascii="Times New Roman" w:eastAsia="Times New Roman" w:hAnsi="Times New Roman" w:cs="Times New Roman"/>
          <w:lang w:eastAsia="ru-RU"/>
        </w:rPr>
        <w:t>.4. 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236258" w:rsidRPr="00236258" w:rsidRDefault="00236258" w:rsidP="00236258">
      <w:pPr>
        <w:spacing w:after="0" w:line="240" w:lineRule="auto"/>
        <w:jc w:val="both"/>
        <w:rPr>
          <w:rFonts w:ascii="Times New Roman" w:eastAsia="Times New Roman" w:hAnsi="Times New Roman" w:cs="Times New Roman"/>
          <w:lang w:eastAsia="ru-RU"/>
        </w:rPr>
      </w:pPr>
    </w:p>
    <w:p w:rsidR="00236258" w:rsidRPr="00236258" w:rsidRDefault="00654D3B" w:rsidP="002362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kern w:val="28"/>
          <w:lang w:eastAsia="ru-RU"/>
        </w:rPr>
        <w:t>10</w:t>
      </w:r>
      <w:r w:rsidR="00236258" w:rsidRPr="00236258">
        <w:rPr>
          <w:rFonts w:ascii="Times New Roman" w:eastAsia="Times New Roman" w:hAnsi="Times New Roman" w:cs="Times New Roman"/>
          <w:kern w:val="28"/>
          <w:lang w:eastAsia="ru-RU"/>
        </w:rPr>
        <w:t>. АНТИКОРРУПЦИОННАЯ ОГОВОРКА</w:t>
      </w:r>
    </w:p>
    <w:p w:rsidR="00236258" w:rsidRPr="00236258" w:rsidRDefault="00654D3B" w:rsidP="00236258">
      <w:pPr>
        <w:spacing w:after="0" w:line="240" w:lineRule="auto"/>
        <w:ind w:firstLine="709"/>
        <w:jc w:val="both"/>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10</w:t>
      </w:r>
      <w:r w:rsidR="00236258" w:rsidRPr="00236258">
        <w:rPr>
          <w:rFonts w:ascii="Times New Roman" w:eastAsia="Times New Roman" w:hAnsi="Times New Roman" w:cs="Times New Roman"/>
          <w:kern w:val="28"/>
          <w:lang w:eastAsia="ru-RU"/>
        </w:rPr>
        <w:t>.1.  Поставщику известно о том, что Покупатель</w:t>
      </w:r>
      <w:r w:rsidR="00236258" w:rsidRPr="00236258">
        <w:rPr>
          <w:rFonts w:ascii="Times New Roman" w:eastAsia="Times New Roman" w:hAnsi="Times New Roman" w:cs="Times New Roman"/>
          <w:i/>
          <w:kern w:val="28"/>
          <w:lang w:eastAsia="ru-RU"/>
        </w:rPr>
        <w:t xml:space="preserve"> </w:t>
      </w:r>
      <w:r w:rsidR="00236258" w:rsidRPr="00236258">
        <w:rPr>
          <w:rFonts w:ascii="Times New Roman" w:eastAsia="Times New Roman" w:hAnsi="Times New Roman" w:cs="Times New Roman"/>
          <w:kern w:val="28"/>
          <w:lang w:eastAsia="ru-RU"/>
        </w:rPr>
        <w:t>ведет антикоррупционную политику и развивает не допускающую коррупционных проявлений культуру.</w:t>
      </w:r>
    </w:p>
    <w:p w:rsidR="00236258" w:rsidRPr="00236258" w:rsidRDefault="00654D3B" w:rsidP="00236258">
      <w:pPr>
        <w:spacing w:after="0" w:line="240" w:lineRule="auto"/>
        <w:ind w:firstLine="709"/>
        <w:jc w:val="both"/>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10</w:t>
      </w:r>
      <w:r w:rsidR="00236258" w:rsidRPr="00236258">
        <w:rPr>
          <w:rFonts w:ascii="Times New Roman" w:eastAsia="Times New Roman" w:hAnsi="Times New Roman" w:cs="Times New Roman"/>
          <w:kern w:val="28"/>
          <w:lang w:eastAsia="ru-RU"/>
        </w:rPr>
        <w:t xml:space="preserve">.2. </w:t>
      </w:r>
      <w:proofErr w:type="gramStart"/>
      <w:r w:rsidR="00236258" w:rsidRPr="00236258">
        <w:rPr>
          <w:rFonts w:ascii="Times New Roman" w:eastAsia="Times New Roman" w:hAnsi="Times New Roman" w:cs="Times New Roman"/>
          <w:kern w:val="28"/>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proofErr w:type="gramStart"/>
      <w:r w:rsidRPr="00236258">
        <w:rPr>
          <w:rFonts w:ascii="Times New Roman" w:eastAsia="Times New Roman" w:hAnsi="Times New Roman" w:cs="Times New Roman"/>
          <w:kern w:val="28"/>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proofErr w:type="gramStart"/>
      <w:r w:rsidRPr="00236258">
        <w:rPr>
          <w:rFonts w:ascii="Times New Roman" w:eastAsia="Times New Roman" w:hAnsi="Times New Roman" w:cs="Times New Roman"/>
          <w:kern w:val="28"/>
          <w:lang w:eastAsia="ru-RU"/>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236258">
        <w:rPr>
          <w:rFonts w:ascii="Times New Roman" w:eastAsia="Times New Roman" w:hAnsi="Times New Roman" w:cs="Times New Roman"/>
          <w:kern w:val="28"/>
          <w:lang w:val="en-US" w:eastAsia="ru-RU"/>
        </w:rPr>
        <w:t> </w:t>
      </w:r>
      <w:r w:rsidRPr="00236258">
        <w:rPr>
          <w:rFonts w:ascii="Times New Roman" w:eastAsia="Times New Roman" w:hAnsi="Times New Roman" w:cs="Times New Roman"/>
          <w:kern w:val="28"/>
          <w:lang w:eastAsia="ru-RU"/>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Под действиями работника, осуществляемыми в пользу стимулирующей его стороны (Поставщика или Покупателя), понимаются:</w:t>
      </w:r>
    </w:p>
    <w:p w:rsidR="00236258" w:rsidRPr="00236258" w:rsidRDefault="00236258" w:rsidP="00236258">
      <w:pPr>
        <w:numPr>
          <w:ilvl w:val="0"/>
          <w:numId w:val="2"/>
        </w:numPr>
        <w:tabs>
          <w:tab w:val="num" w:pos="0"/>
        </w:tabs>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lastRenderedPageBreak/>
        <w:t>предоставление неоправданных преимуществ по сравнению с другими контрагентами;</w:t>
      </w:r>
    </w:p>
    <w:p w:rsidR="00236258" w:rsidRPr="00236258" w:rsidRDefault="00236258" w:rsidP="00236258">
      <w:pPr>
        <w:numPr>
          <w:ilvl w:val="0"/>
          <w:numId w:val="2"/>
        </w:numPr>
        <w:tabs>
          <w:tab w:val="num" w:pos="0"/>
        </w:tabs>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предоставление каких-либо гарантий;</w:t>
      </w:r>
    </w:p>
    <w:p w:rsidR="00236258" w:rsidRPr="00236258" w:rsidRDefault="00236258" w:rsidP="00236258">
      <w:pPr>
        <w:numPr>
          <w:ilvl w:val="0"/>
          <w:numId w:val="2"/>
        </w:numPr>
        <w:tabs>
          <w:tab w:val="num" w:pos="0"/>
        </w:tabs>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ускорение существующих процедур;</w:t>
      </w:r>
    </w:p>
    <w:p w:rsidR="00236258" w:rsidRPr="00236258" w:rsidRDefault="00236258" w:rsidP="00236258">
      <w:pPr>
        <w:numPr>
          <w:ilvl w:val="0"/>
          <w:numId w:val="2"/>
        </w:numPr>
        <w:tabs>
          <w:tab w:val="num" w:pos="0"/>
        </w:tabs>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r w:rsidRPr="00236258">
        <w:rPr>
          <w:rFonts w:ascii="Times New Roman" w:eastAsia="Times New Roman" w:hAnsi="Times New Roman" w:cs="Times New Roman"/>
          <w:kern w:val="28"/>
          <w:lang w:eastAsia="ru-RU"/>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36258">
        <w:rPr>
          <w:rFonts w:ascii="Times New Roman" w:eastAsia="Times New Roman" w:hAnsi="Times New Roman" w:cs="Times New Roman"/>
          <w:b/>
          <w:bCs/>
          <w:kern w:val="28"/>
          <w:lang w:eastAsia="ru-RU"/>
        </w:rPr>
        <w:t xml:space="preserve"> </w:t>
      </w:r>
      <w:r w:rsidRPr="00236258">
        <w:rPr>
          <w:rFonts w:ascii="Times New Roman" w:eastAsia="Times New Roman" w:hAnsi="Times New Roman" w:cs="Times New Roman"/>
          <w:bCs/>
          <w:kern w:val="28"/>
          <w:lang w:eastAsia="ru-RU"/>
        </w:rPr>
        <w:t xml:space="preserve">Это подтверждение должно быть направлено в течение десяти рабочих дней </w:t>
      </w:r>
      <w:proofErr w:type="gramStart"/>
      <w:r w:rsidRPr="00236258">
        <w:rPr>
          <w:rFonts w:ascii="Times New Roman" w:eastAsia="Times New Roman" w:hAnsi="Times New Roman" w:cs="Times New Roman"/>
          <w:bCs/>
          <w:kern w:val="28"/>
          <w:lang w:eastAsia="ru-RU"/>
        </w:rPr>
        <w:t>с даты направления</w:t>
      </w:r>
      <w:proofErr w:type="gramEnd"/>
      <w:r w:rsidRPr="00236258">
        <w:rPr>
          <w:rFonts w:ascii="Times New Roman" w:eastAsia="Times New Roman" w:hAnsi="Times New Roman" w:cs="Times New Roman"/>
          <w:bCs/>
          <w:kern w:val="28"/>
          <w:lang w:eastAsia="ru-RU"/>
        </w:rPr>
        <w:t xml:space="preserve"> письменного уведомления.</w:t>
      </w:r>
    </w:p>
    <w:p w:rsidR="00236258" w:rsidRPr="00236258" w:rsidRDefault="00236258" w:rsidP="00236258">
      <w:pPr>
        <w:spacing w:after="0" w:line="240" w:lineRule="auto"/>
        <w:ind w:firstLine="709"/>
        <w:jc w:val="both"/>
        <w:rPr>
          <w:rFonts w:ascii="Times New Roman" w:eastAsia="Times New Roman" w:hAnsi="Times New Roman" w:cs="Times New Roman"/>
          <w:b/>
          <w:bCs/>
          <w:kern w:val="28"/>
          <w:lang w:eastAsia="ru-RU"/>
        </w:rPr>
      </w:pPr>
      <w:proofErr w:type="gramStart"/>
      <w:r w:rsidRPr="00236258">
        <w:rPr>
          <w:rFonts w:ascii="Times New Roman" w:eastAsia="Times New Roman" w:hAnsi="Times New Roman" w:cs="Times New Roman"/>
          <w:kern w:val="28"/>
          <w:lang w:eastAsia="ru-RU"/>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236258">
        <w:rPr>
          <w:rFonts w:ascii="Times New Roman" w:eastAsia="Times New Roman" w:hAnsi="Times New Roman" w:cs="Times New Roman"/>
          <w:kern w:val="28"/>
          <w:lang w:eastAsia="ru-RU"/>
        </w:rPr>
        <w:t xml:space="preserve"> и международных актов о противодействии легализации доходов, полученных преступным путем.</w:t>
      </w:r>
    </w:p>
    <w:p w:rsidR="00236258" w:rsidRPr="00236258" w:rsidRDefault="00654D3B" w:rsidP="00236258">
      <w:pPr>
        <w:spacing w:after="0" w:line="240" w:lineRule="auto"/>
        <w:ind w:firstLine="709"/>
        <w:jc w:val="both"/>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10</w:t>
      </w:r>
      <w:r w:rsidR="00236258" w:rsidRPr="00236258">
        <w:rPr>
          <w:rFonts w:ascii="Times New Roman" w:eastAsia="Times New Roman" w:hAnsi="Times New Roman" w:cs="Times New Roman"/>
          <w:kern w:val="28"/>
          <w:lang w:eastAsia="ru-RU"/>
        </w:rPr>
        <w:t xml:space="preserve">.3. </w:t>
      </w:r>
      <w:proofErr w:type="gramStart"/>
      <w:r w:rsidR="00236258" w:rsidRPr="00236258">
        <w:rPr>
          <w:rFonts w:ascii="Times New Roman" w:eastAsia="Times New Roman" w:hAnsi="Times New Roman" w:cs="Times New Roman"/>
          <w:kern w:val="28"/>
          <w:lang w:eastAsia="ru-RU"/>
        </w:rPr>
        <w:t>В случае нарушения Поставщиком и/или Покупателем обязательств воздержив</w:t>
      </w:r>
      <w:r w:rsidR="000454F4">
        <w:rPr>
          <w:rFonts w:ascii="Times New Roman" w:eastAsia="Times New Roman" w:hAnsi="Times New Roman" w:cs="Times New Roman"/>
          <w:kern w:val="28"/>
          <w:lang w:eastAsia="ru-RU"/>
        </w:rPr>
        <w:t>аться от запрещенных в пункте 10</w:t>
      </w:r>
      <w:r w:rsidR="00236258" w:rsidRPr="00236258">
        <w:rPr>
          <w:rFonts w:ascii="Times New Roman" w:eastAsia="Times New Roman" w:hAnsi="Times New Roman" w:cs="Times New Roman"/>
          <w:kern w:val="28"/>
          <w:lang w:eastAsia="ru-RU"/>
        </w:rPr>
        <w:t>.2.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00236258" w:rsidRPr="00236258">
        <w:rPr>
          <w:rFonts w:ascii="Times New Roman" w:eastAsia="Times New Roman" w:hAnsi="Times New Roman" w:cs="Times New Roman"/>
          <w:kern w:val="28"/>
          <w:lang w:eastAsia="ru-RU"/>
        </w:rPr>
        <w:t xml:space="preserve"> Сторона, по чьей инициативе </w:t>
      </w:r>
      <w:proofErr w:type="gramStart"/>
      <w:r w:rsidR="00236258" w:rsidRPr="00236258">
        <w:rPr>
          <w:rFonts w:ascii="Times New Roman" w:eastAsia="Times New Roman" w:hAnsi="Times New Roman" w:cs="Times New Roman"/>
          <w:kern w:val="28"/>
          <w:lang w:eastAsia="ru-RU"/>
        </w:rPr>
        <w:t>был</w:t>
      </w:r>
      <w:proofErr w:type="gramEnd"/>
      <w:r w:rsidR="00236258" w:rsidRPr="00236258">
        <w:rPr>
          <w:rFonts w:ascii="Times New Roman" w:eastAsia="Times New Roman" w:hAnsi="Times New Roman" w:cs="Times New Roman"/>
          <w:kern w:val="28"/>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6258" w:rsidRPr="00236258" w:rsidRDefault="00236258" w:rsidP="00236258">
      <w:pPr>
        <w:spacing w:after="0" w:line="240" w:lineRule="auto"/>
        <w:ind w:firstLine="709"/>
        <w:jc w:val="both"/>
        <w:rPr>
          <w:rFonts w:ascii="Times New Roman" w:eastAsia="Times New Roman" w:hAnsi="Times New Roman" w:cs="Times New Roman"/>
          <w:kern w:val="28"/>
          <w:lang w:eastAsia="ru-RU"/>
        </w:rPr>
      </w:pPr>
    </w:p>
    <w:p w:rsidR="00236258" w:rsidRPr="00236258" w:rsidRDefault="00654D3B" w:rsidP="00236258">
      <w:pPr>
        <w:spacing w:after="0" w:line="240" w:lineRule="auto"/>
        <w:ind w:firstLine="709"/>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11</w:t>
      </w:r>
      <w:r w:rsidR="00236258" w:rsidRPr="00236258">
        <w:rPr>
          <w:rFonts w:ascii="Times New Roman" w:eastAsia="Times New Roman" w:hAnsi="Times New Roman" w:cs="Times New Roman"/>
          <w:kern w:val="28"/>
          <w:lang w:eastAsia="ru-RU"/>
        </w:rPr>
        <w:t>. РАСКРЫТИЕ ИНФОРМАЦИИ</w:t>
      </w:r>
    </w:p>
    <w:p w:rsidR="00236258" w:rsidRPr="00236258" w:rsidRDefault="00236258" w:rsidP="00236258">
      <w:pPr>
        <w:spacing w:after="0" w:line="240" w:lineRule="auto"/>
        <w:ind w:firstLine="709"/>
        <w:jc w:val="center"/>
        <w:rPr>
          <w:rFonts w:ascii="Times New Roman" w:eastAsia="Times New Roman" w:hAnsi="Times New Roman" w:cs="Times New Roman"/>
          <w:kern w:val="28"/>
          <w:lang w:eastAsia="ru-RU"/>
        </w:rPr>
      </w:pPr>
    </w:p>
    <w:p w:rsidR="00236258" w:rsidRPr="00236258" w:rsidRDefault="00654D3B" w:rsidP="00236258">
      <w:pPr>
        <w:widowControl w:val="0"/>
        <w:tabs>
          <w:tab w:val="left" w:pos="993"/>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kern w:val="28"/>
          <w:lang w:eastAsia="ru-RU"/>
        </w:rPr>
        <w:t>11</w:t>
      </w:r>
      <w:r w:rsidR="00236258" w:rsidRPr="00236258">
        <w:rPr>
          <w:rFonts w:ascii="Times New Roman" w:eastAsia="Times New Roman" w:hAnsi="Times New Roman" w:cs="Times New Roman"/>
          <w:kern w:val="28"/>
          <w:lang w:eastAsia="ru-RU"/>
        </w:rPr>
        <w:t>.1.</w:t>
      </w:r>
      <w:r w:rsidR="00236258" w:rsidRPr="00236258">
        <w:rPr>
          <w:rFonts w:ascii="Times New Roman" w:eastAsia="Times New Roman" w:hAnsi="Times New Roman" w:cs="Times New Roman"/>
          <w:lang w:eastAsia="ru-RU"/>
        </w:rPr>
        <w:t xml:space="preserve"> Поставщик обязуется представлять Покупателю:</w:t>
      </w:r>
    </w:p>
    <w:p w:rsidR="00236258" w:rsidRPr="00236258" w:rsidRDefault="00236258" w:rsidP="00236258">
      <w:pPr>
        <w:widowControl w:val="0"/>
        <w:tabs>
          <w:tab w:val="left" w:pos="993"/>
        </w:tabs>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  2 к настоящему договору, не позднее 3-х календарных дней </w:t>
      </w:r>
      <w:proofErr w:type="gramStart"/>
      <w:r w:rsidRPr="00236258">
        <w:rPr>
          <w:rFonts w:ascii="Times New Roman" w:eastAsia="Times New Roman" w:hAnsi="Times New Roman" w:cs="Times New Roman"/>
          <w:lang w:eastAsia="ru-RU"/>
        </w:rPr>
        <w:t>с даты наступления</w:t>
      </w:r>
      <w:proofErr w:type="gramEnd"/>
      <w:r w:rsidRPr="00236258">
        <w:rPr>
          <w:rFonts w:ascii="Times New Roman" w:eastAsia="Times New Roman" w:hAnsi="Times New Roman" w:cs="Times New Roman"/>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36258" w:rsidRPr="00236258" w:rsidRDefault="00654D3B" w:rsidP="00236258">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36258" w:rsidRPr="00236258">
        <w:rPr>
          <w:rFonts w:ascii="Times New Roman" w:eastAsia="Times New Roman" w:hAnsi="Times New Roman" w:cs="Times New Roman"/>
          <w:lang w:eastAsia="ru-RU"/>
        </w:rPr>
        <w:t xml:space="preserve">.2. В случае неисполнения Поставщиком </w:t>
      </w:r>
      <w:r w:rsidR="006F4C4C">
        <w:rPr>
          <w:rFonts w:ascii="Times New Roman" w:eastAsia="Times New Roman" w:hAnsi="Times New Roman" w:cs="Times New Roman"/>
          <w:lang w:eastAsia="ru-RU"/>
        </w:rPr>
        <w:t>обязанности, установленной п. 11</w:t>
      </w:r>
      <w:r w:rsidR="00236258" w:rsidRPr="00236258">
        <w:rPr>
          <w:rFonts w:ascii="Times New Roman" w:eastAsia="Times New Roman" w:hAnsi="Times New Roman" w:cs="Times New Roman"/>
          <w:lang w:eastAsia="ru-RU"/>
        </w:rPr>
        <w:t>.1. 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236258" w:rsidRPr="00236258" w:rsidRDefault="00236258" w:rsidP="00236258">
      <w:pPr>
        <w:widowControl w:val="0"/>
        <w:spacing w:after="0" w:line="240" w:lineRule="auto"/>
        <w:ind w:firstLine="709"/>
        <w:jc w:val="both"/>
        <w:rPr>
          <w:rFonts w:ascii="Times New Roman" w:eastAsia="Times New Roman" w:hAnsi="Times New Roman" w:cs="Times New Roman"/>
          <w:lang w:eastAsia="ru-RU"/>
        </w:rPr>
      </w:pPr>
    </w:p>
    <w:p w:rsidR="00236258" w:rsidRPr="00236258" w:rsidRDefault="00654D3B" w:rsidP="00236258">
      <w:pPr>
        <w:spacing w:after="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12</w:t>
      </w:r>
      <w:r w:rsidR="00236258" w:rsidRPr="00236258">
        <w:rPr>
          <w:rFonts w:ascii="Times New Roman" w:eastAsia="Times New Roman" w:hAnsi="Times New Roman" w:cs="Times New Roman"/>
          <w:kern w:val="28"/>
          <w:lang w:eastAsia="ru-RU"/>
        </w:rPr>
        <w:t>. ОСОБЫЕ УСЛОВИЯ</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p w:rsidR="00236258" w:rsidRPr="00236258" w:rsidRDefault="00654D3B" w:rsidP="0023625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12</w:t>
      </w:r>
      <w:r w:rsidR="00236258" w:rsidRPr="00236258">
        <w:rPr>
          <w:rFonts w:ascii="Times New Roman" w:eastAsia="Times New Roman" w:hAnsi="Times New Roman" w:cs="Times New Roman"/>
          <w:lang w:eastAsia="ru-RU"/>
        </w:rPr>
        <w:t xml:space="preserve">.1. </w:t>
      </w:r>
      <w:proofErr w:type="gramStart"/>
      <w:r w:rsidR="00236258" w:rsidRPr="00236258">
        <w:rPr>
          <w:rFonts w:ascii="Times New Roman" w:eastAsia="Times New Roman" w:hAnsi="Times New Roman" w:cs="Times New Roman"/>
          <w:bCs/>
          <w:lang w:eastAsia="ru-RU"/>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00236258" w:rsidRPr="00236258">
          <w:rPr>
            <w:rFonts w:ascii="Times New Roman" w:eastAsia="Times New Roman" w:hAnsi="Times New Roman" w:cs="Times New Roman"/>
            <w:bCs/>
            <w:lang w:eastAsia="ru-RU"/>
          </w:rPr>
          <w:t>№ 18162/09</w:t>
        </w:r>
      </w:hyperlink>
      <w:r w:rsidR="00236258" w:rsidRPr="00236258">
        <w:rPr>
          <w:rFonts w:ascii="Times New Roman" w:eastAsia="Times New Roman" w:hAnsi="Times New Roman" w:cs="Times New Roman"/>
          <w:bCs/>
          <w:lang w:eastAsia="ru-RU"/>
        </w:rPr>
        <w:t xml:space="preserve"> и от 25.05.2010 </w:t>
      </w:r>
      <w:hyperlink r:id="rId10" w:history="1">
        <w:r w:rsidR="00236258" w:rsidRPr="00236258">
          <w:rPr>
            <w:rFonts w:ascii="Times New Roman" w:eastAsia="Times New Roman" w:hAnsi="Times New Roman" w:cs="Times New Roman"/>
            <w:bCs/>
            <w:lang w:eastAsia="ru-RU"/>
          </w:rPr>
          <w:t>№ 15658/09</w:t>
        </w:r>
      </w:hyperlink>
      <w:r w:rsidR="00236258" w:rsidRPr="00236258">
        <w:rPr>
          <w:rFonts w:ascii="Times New Roman" w:eastAsia="Times New Roman" w:hAnsi="Times New Roman" w:cs="Times New Roman"/>
          <w:bCs/>
          <w:lang w:eastAsia="ru-RU"/>
        </w:rPr>
        <w:t>, согласно которым при оценке необоснованной налоговой выгоды</w:t>
      </w:r>
      <w:proofErr w:type="gramEnd"/>
      <w:r w:rsidR="00236258" w:rsidRPr="00236258">
        <w:rPr>
          <w:rFonts w:ascii="Times New Roman" w:eastAsia="Times New Roman" w:hAnsi="Times New Roman" w:cs="Times New Roman"/>
          <w:bCs/>
          <w:lang w:eastAsia="ru-RU"/>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w:t>
      </w:r>
      <w:r w:rsidR="00236258" w:rsidRPr="00236258">
        <w:rPr>
          <w:rFonts w:ascii="Times New Roman" w:eastAsia="Times New Roman" w:hAnsi="Times New Roman" w:cs="Times New Roman"/>
          <w:bCs/>
          <w:lang w:eastAsia="ru-RU"/>
        </w:rPr>
        <w:lastRenderedPageBreak/>
        <w:t xml:space="preserve">необходимых для исполнения обязательств ресурсов, и/или соответствующие </w:t>
      </w:r>
      <w:hyperlink r:id="rId11" w:history="1">
        <w:proofErr w:type="gramStart"/>
        <w:r w:rsidR="00236258" w:rsidRPr="00236258">
          <w:rPr>
            <w:rFonts w:ascii="Times New Roman" w:eastAsia="Times New Roman" w:hAnsi="Times New Roman" w:cs="Times New Roman"/>
            <w:bCs/>
            <w:lang w:eastAsia="ru-RU"/>
          </w:rPr>
          <w:t>Критери</w:t>
        </w:r>
      </w:hyperlink>
      <w:r w:rsidR="00236258" w:rsidRPr="00236258">
        <w:rPr>
          <w:rFonts w:ascii="Times New Roman" w:eastAsia="Times New Roman" w:hAnsi="Times New Roman" w:cs="Times New Roman"/>
          <w:bCs/>
          <w:lang w:eastAsia="ru-RU"/>
        </w:rPr>
        <w:t>ям</w:t>
      </w:r>
      <w:proofErr w:type="gramEnd"/>
      <w:r w:rsidR="00236258" w:rsidRPr="00236258">
        <w:rPr>
          <w:rFonts w:ascii="Times New Roman" w:eastAsia="Times New Roman" w:hAnsi="Times New Roman" w:cs="Times New Roman"/>
          <w:bCs/>
          <w:lang w:eastAsia="ru-RU"/>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236258" w:rsidRPr="00236258" w:rsidRDefault="00654D3B" w:rsidP="0023625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236258" w:rsidRPr="00236258">
        <w:rPr>
          <w:rFonts w:ascii="Times New Roman" w:eastAsia="Times New Roman" w:hAnsi="Times New Roman" w:cs="Times New Roman"/>
          <w:bCs/>
          <w:lang w:eastAsia="ru-RU"/>
        </w:rPr>
        <w:t>.2. 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13.1. Договора,  а также обеспечить прекращение участия таких организаций в исполнении Договора.</w:t>
      </w:r>
    </w:p>
    <w:p w:rsidR="00236258" w:rsidRPr="00236258" w:rsidRDefault="00654D3B" w:rsidP="0023625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236258" w:rsidRPr="00236258">
        <w:rPr>
          <w:rFonts w:ascii="Times New Roman" w:eastAsia="Times New Roman" w:hAnsi="Times New Roman" w:cs="Times New Roman"/>
          <w:bCs/>
          <w:lang w:eastAsia="ru-RU"/>
        </w:rPr>
        <w:t>.3. В случае нарушения Поставщиком обяза</w:t>
      </w:r>
      <w:r>
        <w:rPr>
          <w:rFonts w:ascii="Times New Roman" w:eastAsia="Times New Roman" w:hAnsi="Times New Roman" w:cs="Times New Roman"/>
          <w:bCs/>
          <w:lang w:eastAsia="ru-RU"/>
        </w:rPr>
        <w:t xml:space="preserve">тельств, установленных в </w:t>
      </w:r>
      <w:proofErr w:type="spellStart"/>
      <w:r>
        <w:rPr>
          <w:rFonts w:ascii="Times New Roman" w:eastAsia="Times New Roman" w:hAnsi="Times New Roman" w:cs="Times New Roman"/>
          <w:bCs/>
          <w:lang w:eastAsia="ru-RU"/>
        </w:rPr>
        <w:t>п.п</w:t>
      </w:r>
      <w:proofErr w:type="spellEnd"/>
      <w:r>
        <w:rPr>
          <w:rFonts w:ascii="Times New Roman" w:eastAsia="Times New Roman" w:hAnsi="Times New Roman" w:cs="Times New Roman"/>
          <w:bCs/>
          <w:lang w:eastAsia="ru-RU"/>
        </w:rPr>
        <w:t>. 12.1., 12</w:t>
      </w:r>
      <w:r w:rsidR="00236258" w:rsidRPr="00236258">
        <w:rPr>
          <w:rFonts w:ascii="Times New Roman" w:eastAsia="Times New Roman" w:hAnsi="Times New Roman" w:cs="Times New Roman"/>
          <w:bCs/>
          <w:lang w:eastAsia="ru-RU"/>
        </w:rPr>
        <w:t xml:space="preserve">.2.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00236258" w:rsidRPr="00236258">
        <w:rPr>
          <w:rFonts w:ascii="Times New Roman" w:eastAsia="Times New Roman" w:hAnsi="Times New Roman" w:cs="Times New Roman"/>
          <w:bCs/>
          <w:lang w:eastAsia="ru-RU"/>
        </w:rPr>
        <w:t>с даты получения</w:t>
      </w:r>
      <w:proofErr w:type="gramEnd"/>
      <w:r w:rsidR="00236258" w:rsidRPr="00236258">
        <w:rPr>
          <w:rFonts w:ascii="Times New Roman" w:eastAsia="Times New Roman" w:hAnsi="Times New Roman" w:cs="Times New Roman"/>
          <w:bCs/>
          <w:lang w:eastAsia="ru-RU"/>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236258" w:rsidRPr="00236258" w:rsidRDefault="00654D3B" w:rsidP="0023625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236258" w:rsidRPr="00236258">
        <w:rPr>
          <w:rFonts w:ascii="Times New Roman" w:eastAsia="Times New Roman" w:hAnsi="Times New Roman" w:cs="Times New Roman"/>
          <w:bCs/>
          <w:lang w:eastAsia="ru-RU"/>
        </w:rPr>
        <w:t>.4. При этом</w:t>
      </w:r>
      <w:proofErr w:type="gramStart"/>
      <w:r w:rsidR="00236258" w:rsidRPr="00236258">
        <w:rPr>
          <w:rFonts w:ascii="Times New Roman" w:eastAsia="Times New Roman" w:hAnsi="Times New Roman" w:cs="Times New Roman"/>
          <w:bCs/>
          <w:lang w:eastAsia="ru-RU"/>
        </w:rPr>
        <w:t>,</w:t>
      </w:r>
      <w:proofErr w:type="gramEnd"/>
      <w:r w:rsidR="00236258" w:rsidRPr="00236258">
        <w:rPr>
          <w:rFonts w:ascii="Times New Roman" w:eastAsia="Times New Roman" w:hAnsi="Times New Roman" w:cs="Times New Roman"/>
          <w:bCs/>
          <w:lang w:eastAsia="ru-RU"/>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w:t>
      </w:r>
      <w:r>
        <w:rPr>
          <w:rFonts w:ascii="Times New Roman" w:eastAsia="Times New Roman" w:hAnsi="Times New Roman" w:cs="Times New Roman"/>
          <w:bCs/>
          <w:lang w:eastAsia="ru-RU"/>
        </w:rPr>
        <w:t xml:space="preserve">тельств, установленных в </w:t>
      </w:r>
      <w:proofErr w:type="spellStart"/>
      <w:r>
        <w:rPr>
          <w:rFonts w:ascii="Times New Roman" w:eastAsia="Times New Roman" w:hAnsi="Times New Roman" w:cs="Times New Roman"/>
          <w:bCs/>
          <w:lang w:eastAsia="ru-RU"/>
        </w:rPr>
        <w:t>п.п</w:t>
      </w:r>
      <w:proofErr w:type="spellEnd"/>
      <w:r>
        <w:rPr>
          <w:rFonts w:ascii="Times New Roman" w:eastAsia="Times New Roman" w:hAnsi="Times New Roman" w:cs="Times New Roman"/>
          <w:bCs/>
          <w:lang w:eastAsia="ru-RU"/>
        </w:rPr>
        <w:t>. 12.1., 12</w:t>
      </w:r>
      <w:r w:rsidR="00236258" w:rsidRPr="00236258">
        <w:rPr>
          <w:rFonts w:ascii="Times New Roman" w:eastAsia="Times New Roman" w:hAnsi="Times New Roman" w:cs="Times New Roman"/>
          <w:bCs/>
          <w:lang w:eastAsia="ru-RU"/>
        </w:rPr>
        <w:t>.2. Договора, сверх суммы штрафа.</w:t>
      </w:r>
    </w:p>
    <w:p w:rsidR="00236258" w:rsidRPr="00236258" w:rsidRDefault="00654D3B" w:rsidP="0023625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236258" w:rsidRPr="00236258">
        <w:rPr>
          <w:rFonts w:ascii="Times New Roman" w:eastAsia="Times New Roman" w:hAnsi="Times New Roman" w:cs="Times New Roman"/>
          <w:bCs/>
          <w:lang w:eastAsia="ru-RU"/>
        </w:rPr>
        <w:t>.5. Штраф</w:t>
      </w:r>
      <w:r>
        <w:rPr>
          <w:rFonts w:ascii="Times New Roman" w:eastAsia="Times New Roman" w:hAnsi="Times New Roman" w:cs="Times New Roman"/>
          <w:bCs/>
          <w:lang w:eastAsia="ru-RU"/>
        </w:rPr>
        <w:t>, предусмотренный п. 12</w:t>
      </w:r>
      <w:r w:rsidR="00236258" w:rsidRPr="00236258">
        <w:rPr>
          <w:rFonts w:ascii="Times New Roman" w:eastAsia="Times New Roman" w:hAnsi="Times New Roman" w:cs="Times New Roman"/>
          <w:bCs/>
          <w:lang w:eastAsia="ru-RU"/>
        </w:rPr>
        <w:t xml:space="preserve">.4. Договора, оплачивается в течение 10 (десяти) рабочих дней </w:t>
      </w:r>
      <w:proofErr w:type="gramStart"/>
      <w:r w:rsidR="00236258" w:rsidRPr="00236258">
        <w:rPr>
          <w:rFonts w:ascii="Times New Roman" w:eastAsia="Times New Roman" w:hAnsi="Times New Roman" w:cs="Times New Roman"/>
          <w:bCs/>
          <w:lang w:eastAsia="ru-RU"/>
        </w:rPr>
        <w:t>с даты получения</w:t>
      </w:r>
      <w:proofErr w:type="gramEnd"/>
      <w:r w:rsidR="00236258" w:rsidRPr="00236258">
        <w:rPr>
          <w:rFonts w:ascii="Times New Roman" w:eastAsia="Times New Roman" w:hAnsi="Times New Roman" w:cs="Times New Roman"/>
          <w:bCs/>
          <w:lang w:eastAsia="ru-RU"/>
        </w:rPr>
        <w:t xml:space="preserve"> соответствующего требования. Покупатель вправе предъявить требование об уплате штрафа независимо от расторжения</w:t>
      </w:r>
      <w:r>
        <w:rPr>
          <w:rFonts w:ascii="Times New Roman" w:eastAsia="Times New Roman" w:hAnsi="Times New Roman" w:cs="Times New Roman"/>
          <w:bCs/>
          <w:lang w:eastAsia="ru-RU"/>
        </w:rPr>
        <w:t xml:space="preserve"> Договора в соответствии с п. 12</w:t>
      </w:r>
      <w:r w:rsidR="00236258" w:rsidRPr="00236258">
        <w:rPr>
          <w:rFonts w:ascii="Times New Roman" w:eastAsia="Times New Roman" w:hAnsi="Times New Roman" w:cs="Times New Roman"/>
          <w:bCs/>
          <w:lang w:eastAsia="ru-RU"/>
        </w:rPr>
        <w:t>.3.Договора.</w:t>
      </w:r>
    </w:p>
    <w:p w:rsidR="00236258" w:rsidRPr="00236258" w:rsidRDefault="00654D3B" w:rsidP="0023625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236258" w:rsidRPr="00236258">
        <w:rPr>
          <w:rFonts w:ascii="Times New Roman" w:eastAsia="Times New Roman" w:hAnsi="Times New Roman" w:cs="Times New Roman"/>
          <w:bCs/>
          <w:lang w:eastAsia="ru-RU"/>
        </w:rPr>
        <w:t>.6. 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w:t>
      </w:r>
      <w:r>
        <w:rPr>
          <w:rFonts w:ascii="Times New Roman" w:eastAsia="Times New Roman" w:hAnsi="Times New Roman" w:cs="Times New Roman"/>
          <w:bCs/>
          <w:lang w:eastAsia="ru-RU"/>
        </w:rPr>
        <w:t>ы штрафа, предусмотренного п. 12</w:t>
      </w:r>
      <w:r w:rsidR="00236258" w:rsidRPr="00236258">
        <w:rPr>
          <w:rFonts w:ascii="Times New Roman" w:eastAsia="Times New Roman" w:hAnsi="Times New Roman" w:cs="Times New Roman"/>
          <w:bCs/>
          <w:lang w:eastAsia="ru-RU"/>
        </w:rPr>
        <w:t>.4. Договора, при этом Покупатель не будет считаться просрочившим и/или нарушившим свои обязательства по Договору.</w:t>
      </w:r>
    </w:p>
    <w:p w:rsidR="00236258" w:rsidRPr="00236258" w:rsidRDefault="00654D3B" w:rsidP="00236258">
      <w:pPr>
        <w:shd w:val="clear" w:color="auto" w:fill="FFFFFF"/>
        <w:tabs>
          <w:tab w:val="left" w:pos="567"/>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236258" w:rsidRPr="00236258">
        <w:rPr>
          <w:rFonts w:ascii="Times New Roman" w:eastAsia="Times New Roman" w:hAnsi="Times New Roman" w:cs="Times New Roman"/>
          <w:bCs/>
          <w:lang w:eastAsia="ru-RU"/>
        </w:rPr>
        <w:t>.7. Независимо от других положений Догов</w:t>
      </w:r>
      <w:r>
        <w:rPr>
          <w:rFonts w:ascii="Times New Roman" w:eastAsia="Times New Roman" w:hAnsi="Times New Roman" w:cs="Times New Roman"/>
          <w:bCs/>
          <w:lang w:eastAsia="ru-RU"/>
        </w:rPr>
        <w:t>ора, обязательства по пунктам 12.4., 12.5., 12</w:t>
      </w:r>
      <w:r w:rsidR="00236258" w:rsidRPr="00236258">
        <w:rPr>
          <w:rFonts w:ascii="Times New Roman" w:eastAsia="Times New Roman" w:hAnsi="Times New Roman" w:cs="Times New Roman"/>
          <w:bCs/>
          <w:lang w:eastAsia="ru-RU"/>
        </w:rPr>
        <w:t>.6. продолжают действовать в течение 4 (четырех) лет после окончания срока действия Договора.</w:t>
      </w:r>
    </w:p>
    <w:p w:rsidR="00236258" w:rsidRPr="00236258" w:rsidRDefault="00236258" w:rsidP="00236258">
      <w:pPr>
        <w:widowControl w:val="0"/>
        <w:spacing w:after="0" w:line="240" w:lineRule="auto"/>
        <w:ind w:firstLine="709"/>
        <w:jc w:val="both"/>
        <w:rPr>
          <w:rFonts w:ascii="Times New Roman" w:eastAsia="Times New Roman" w:hAnsi="Times New Roman" w:cs="Times New Roman"/>
          <w:lang w:eastAsia="ru-RU"/>
        </w:rPr>
      </w:pPr>
    </w:p>
    <w:p w:rsidR="00236258" w:rsidRPr="00236258" w:rsidRDefault="00654D3B" w:rsidP="00236258">
      <w:pPr>
        <w:spacing w:after="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13</w:t>
      </w:r>
      <w:r w:rsidR="00236258" w:rsidRPr="00236258">
        <w:rPr>
          <w:rFonts w:ascii="Times New Roman" w:eastAsia="Times New Roman" w:hAnsi="Times New Roman" w:cs="Times New Roman"/>
          <w:kern w:val="28"/>
          <w:lang w:eastAsia="ru-RU"/>
        </w:rPr>
        <w:t>. ЗАКЛЮЧИТЕЛЬНЫЕ ПОЛОЖЕНИЯ</w:t>
      </w:r>
    </w:p>
    <w:p w:rsidR="00236258" w:rsidRPr="00236258" w:rsidRDefault="00654D3B" w:rsidP="00236258">
      <w:pPr>
        <w:spacing w:after="0" w:line="240" w:lineRule="auto"/>
        <w:ind w:firstLine="708"/>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r w:rsidR="00236258" w:rsidRPr="00236258">
        <w:rPr>
          <w:rFonts w:ascii="Times New Roman" w:eastAsia="Times New Roman" w:hAnsi="Times New Roman" w:cs="Times New Roman"/>
          <w:szCs w:val="24"/>
          <w:lang w:eastAsia="ru-RU"/>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236258" w:rsidRPr="00236258" w:rsidRDefault="00654D3B" w:rsidP="0023625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236258" w:rsidRPr="00236258">
        <w:rPr>
          <w:rFonts w:ascii="Times New Roman" w:eastAsia="Times New Roman" w:hAnsi="Times New Roman" w:cs="Times New Roman"/>
          <w:lang w:eastAsia="ru-RU"/>
        </w:rPr>
        <w:t>.2.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236258" w:rsidRPr="00236258" w:rsidRDefault="00654D3B" w:rsidP="002362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236258" w:rsidRPr="00236258">
        <w:rPr>
          <w:rFonts w:ascii="Times New Roman" w:eastAsia="Times New Roman" w:hAnsi="Times New Roman" w:cs="Times New Roman"/>
          <w:lang w:eastAsia="ru-RU"/>
        </w:rPr>
        <w:t>.3. 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236258" w:rsidRPr="00236258" w:rsidRDefault="00236258" w:rsidP="0023625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236258" w:rsidRPr="00236258" w:rsidRDefault="00654D3B" w:rsidP="0023625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236258" w:rsidRPr="00236258">
        <w:rPr>
          <w:rFonts w:ascii="Times New Roman" w:eastAsia="Times New Roman" w:hAnsi="Times New Roman" w:cs="Times New Roman"/>
          <w:lang w:eastAsia="ru-RU"/>
        </w:rPr>
        <w:t>.4. 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236258" w:rsidRPr="00236258" w:rsidRDefault="00654D3B" w:rsidP="0023625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r w:rsidR="00236258" w:rsidRPr="00236258">
        <w:rPr>
          <w:rFonts w:ascii="Times New Roman" w:eastAsia="Times New Roman" w:hAnsi="Times New Roman" w:cs="Times New Roman"/>
          <w:bCs/>
          <w:lang w:eastAsia="ru-RU"/>
        </w:rPr>
        <w:t>.5. 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236258" w:rsidRPr="00236258" w:rsidRDefault="00654D3B" w:rsidP="0023625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13</w:t>
      </w:r>
      <w:r w:rsidR="00236258" w:rsidRPr="00236258">
        <w:rPr>
          <w:rFonts w:ascii="Times New Roman" w:eastAsia="Times New Roman" w:hAnsi="Times New Roman" w:cs="Times New Roman"/>
          <w:lang w:eastAsia="ru-RU"/>
        </w:rPr>
        <w:t xml:space="preserve">.6. Стороны обязуются в 10-дневный срок сообщать друг другу об изменениях </w:t>
      </w:r>
      <w:r w:rsidR="00236258" w:rsidRPr="00236258">
        <w:rPr>
          <w:rFonts w:ascii="Times New Roman" w:eastAsia="Times New Roman" w:hAnsi="Times New Roman" w:cs="Times New Roman"/>
          <w:lang w:eastAsia="ru-RU"/>
        </w:rPr>
        <w:br/>
        <w:t>в ре</w:t>
      </w:r>
      <w:r>
        <w:rPr>
          <w:rFonts w:ascii="Times New Roman" w:eastAsia="Times New Roman" w:hAnsi="Times New Roman" w:cs="Times New Roman"/>
          <w:lang w:eastAsia="ru-RU"/>
        </w:rPr>
        <w:t>квизитах, указанных в разделе 14</w:t>
      </w:r>
      <w:r w:rsidR="00236258" w:rsidRPr="00236258">
        <w:rPr>
          <w:rFonts w:ascii="Times New Roman" w:eastAsia="Times New Roman" w:hAnsi="Times New Roman" w:cs="Times New Roman"/>
          <w:lang w:eastAsia="ru-RU"/>
        </w:rPr>
        <w:t xml:space="preserve"> договора.</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236258" w:rsidRPr="00236258">
        <w:rPr>
          <w:rFonts w:ascii="Times New Roman" w:eastAsia="Times New Roman" w:hAnsi="Times New Roman" w:cs="Times New Roman"/>
          <w:lang w:eastAsia="ru-RU"/>
        </w:rPr>
        <w:t>.7. К настоящему договору прилагаются и являются его неотъемлемой частью:</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Приложение № 1 – Спецификация на ___ л. в ___ экз.</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Приложение № 2 – Форма предоставления информации о собственниках Поставщика на __ л. в ___ экз.</w:t>
      </w:r>
    </w:p>
    <w:p w:rsidR="00236258" w:rsidRPr="00236258" w:rsidRDefault="00236258" w:rsidP="00236258">
      <w:pPr>
        <w:spacing w:after="0" w:line="240" w:lineRule="auto"/>
        <w:ind w:firstLine="709"/>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Приложение № 3 – Акт о приемки товара на ___ л. в ___ экз.</w:t>
      </w:r>
    </w:p>
    <w:p w:rsidR="00236258" w:rsidRPr="00236258" w:rsidRDefault="00654D3B" w:rsidP="0023625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236258" w:rsidRPr="00236258">
        <w:rPr>
          <w:rFonts w:ascii="Times New Roman" w:eastAsia="Times New Roman" w:hAnsi="Times New Roman" w:cs="Times New Roman"/>
          <w:lang w:eastAsia="ru-RU"/>
        </w:rPr>
        <w:t>.8. Настоящий договор составлен на</w:t>
      </w:r>
      <w:proofErr w:type="gramStart"/>
      <w:r w:rsidR="00236258" w:rsidRPr="00236258">
        <w:rPr>
          <w:rFonts w:ascii="Times New Roman" w:eastAsia="Times New Roman" w:hAnsi="Times New Roman" w:cs="Times New Roman"/>
          <w:lang w:eastAsia="ru-RU"/>
        </w:rPr>
        <w:t xml:space="preserve"> ___ (____) </w:t>
      </w:r>
      <w:proofErr w:type="gramEnd"/>
      <w:r w:rsidR="00236258" w:rsidRPr="00236258">
        <w:rPr>
          <w:rFonts w:ascii="Times New Roman" w:eastAsia="Times New Roman" w:hAnsi="Times New Roman" w:cs="Times New Roman"/>
          <w:lang w:eastAsia="ru-RU"/>
        </w:rPr>
        <w:t>листах в 2 (двух) экземплярах, имеющих одинаковую юридическую силу, по одному экземпляру для каждой из сторон.</w:t>
      </w:r>
    </w:p>
    <w:p w:rsidR="00236258" w:rsidRPr="00236258" w:rsidRDefault="00236258" w:rsidP="00236258">
      <w:pPr>
        <w:spacing w:after="0" w:line="240" w:lineRule="auto"/>
        <w:jc w:val="both"/>
        <w:rPr>
          <w:rFonts w:ascii="Times New Roman" w:eastAsia="Times New Roman" w:hAnsi="Times New Roman" w:cs="Times New Roman"/>
          <w:lang w:eastAsia="ru-RU"/>
        </w:rPr>
      </w:pPr>
    </w:p>
    <w:p w:rsidR="00236258" w:rsidRPr="00236258" w:rsidRDefault="00654D3B" w:rsidP="00236258">
      <w:pPr>
        <w:spacing w:after="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lastRenderedPageBreak/>
        <w:t>14</w:t>
      </w:r>
      <w:r w:rsidR="00236258" w:rsidRPr="00236258">
        <w:rPr>
          <w:rFonts w:ascii="Times New Roman" w:eastAsia="Times New Roman" w:hAnsi="Times New Roman" w:cs="Times New Roman"/>
          <w:kern w:val="28"/>
          <w:lang w:eastAsia="ru-RU"/>
        </w:rPr>
        <w:t>. АДРЕСА, РЕКВИЗИТЫ И ПОДПИСИ СТОРОН</w:t>
      </w:r>
    </w:p>
    <w:p w:rsidR="00236258" w:rsidRPr="00236258" w:rsidRDefault="00236258" w:rsidP="00236258">
      <w:pPr>
        <w:spacing w:after="0" w:line="240" w:lineRule="auto"/>
        <w:jc w:val="center"/>
        <w:rPr>
          <w:rFonts w:ascii="Times New Roman" w:eastAsia="Times New Roman" w:hAnsi="Times New Roman" w:cs="Times New Roman"/>
          <w:kern w:val="28"/>
          <w:lang w:eastAsia="ru-RU"/>
        </w:rPr>
      </w:pPr>
    </w:p>
    <w:tbl>
      <w:tblPr>
        <w:tblW w:w="0" w:type="auto"/>
        <w:tblLook w:val="01E0" w:firstRow="1" w:lastRow="1" w:firstColumn="1" w:lastColumn="1" w:noHBand="0" w:noVBand="0"/>
      </w:tblPr>
      <w:tblGrid>
        <w:gridCol w:w="4799"/>
        <w:gridCol w:w="4771"/>
      </w:tblGrid>
      <w:tr w:rsidR="00236258" w:rsidRPr="00236258" w:rsidTr="00006FDB">
        <w:trPr>
          <w:trHeight w:val="1054"/>
        </w:trPr>
        <w:tc>
          <w:tcPr>
            <w:tcW w:w="4799" w:type="dxa"/>
          </w:tcPr>
          <w:p w:rsidR="00236258" w:rsidRPr="00236258" w:rsidRDefault="00236258" w:rsidP="00236258">
            <w:pPr>
              <w:spacing w:after="0" w:line="240" w:lineRule="auto"/>
              <w:rPr>
                <w:rFonts w:ascii="Times New Roman" w:eastAsia="Times New Roman" w:hAnsi="Times New Roman" w:cs="Times New Roman"/>
                <w:b/>
                <w:lang w:eastAsia="ru-RU"/>
              </w:rPr>
            </w:pPr>
            <w:r w:rsidRPr="00236258">
              <w:rPr>
                <w:rFonts w:ascii="Times New Roman" w:eastAsia="Times New Roman" w:hAnsi="Times New Roman" w:cs="Times New Roman"/>
                <w:b/>
                <w:lang w:eastAsia="ru-RU"/>
              </w:rPr>
              <w:t>Покупатель:</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АО «</w:t>
            </w:r>
            <w:proofErr w:type="spellStart"/>
            <w:r w:rsidRPr="00236258">
              <w:rPr>
                <w:rFonts w:ascii="Times New Roman" w:eastAsia="Times New Roman" w:hAnsi="Times New Roman" w:cs="Times New Roman"/>
                <w:lang w:eastAsia="ru-RU"/>
              </w:rPr>
              <w:t>Электросетьсервис</w:t>
            </w:r>
            <w:proofErr w:type="spellEnd"/>
            <w:r w:rsidRPr="00236258">
              <w:rPr>
                <w:rFonts w:ascii="Times New Roman" w:eastAsia="Times New Roman" w:hAnsi="Times New Roman" w:cs="Times New Roman"/>
                <w:lang w:eastAsia="ru-RU"/>
              </w:rPr>
              <w:t xml:space="preserve"> ЕНЭС»</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Место нахождения: 142408, </w:t>
            </w:r>
            <w:proofErr w:type="gramStart"/>
            <w:r w:rsidRPr="00236258">
              <w:rPr>
                <w:rFonts w:ascii="Times New Roman" w:eastAsia="Times New Roman" w:hAnsi="Times New Roman" w:cs="Times New Roman"/>
                <w:lang w:eastAsia="ru-RU"/>
              </w:rPr>
              <w:t>Московская</w:t>
            </w:r>
            <w:proofErr w:type="gramEnd"/>
            <w:r w:rsidRPr="00236258">
              <w:rPr>
                <w:rFonts w:ascii="Times New Roman" w:eastAsia="Times New Roman" w:hAnsi="Times New Roman" w:cs="Times New Roman"/>
                <w:lang w:eastAsia="ru-RU"/>
              </w:rPr>
              <w:t xml:space="preserve"> обл., </w:t>
            </w:r>
          </w:p>
          <w:p w:rsidR="00236258" w:rsidRPr="00236258" w:rsidRDefault="00236258" w:rsidP="00236258">
            <w:pPr>
              <w:spacing w:after="0" w:line="240" w:lineRule="auto"/>
              <w:rPr>
                <w:rFonts w:ascii="Times New Roman" w:eastAsia="Times New Roman" w:hAnsi="Times New Roman" w:cs="Times New Roman"/>
                <w:b/>
                <w:lang w:eastAsia="ru-RU"/>
              </w:rPr>
            </w:pPr>
            <w:r w:rsidRPr="00236258">
              <w:rPr>
                <w:rFonts w:ascii="Times New Roman" w:eastAsia="Times New Roman" w:hAnsi="Times New Roman" w:cs="Times New Roman"/>
                <w:lang w:eastAsia="ru-RU"/>
              </w:rPr>
              <w:t xml:space="preserve">г. Ногинск, ул. </w:t>
            </w:r>
            <w:proofErr w:type="gramStart"/>
            <w:r w:rsidRPr="00236258">
              <w:rPr>
                <w:rFonts w:ascii="Times New Roman" w:eastAsia="Times New Roman" w:hAnsi="Times New Roman" w:cs="Times New Roman"/>
                <w:lang w:eastAsia="ru-RU"/>
              </w:rPr>
              <w:t>Парковая</w:t>
            </w:r>
            <w:proofErr w:type="gramEnd"/>
            <w:r w:rsidRPr="00236258">
              <w:rPr>
                <w:rFonts w:ascii="Times New Roman" w:eastAsia="Times New Roman" w:hAnsi="Times New Roman" w:cs="Times New Roman"/>
                <w:lang w:eastAsia="ru-RU"/>
              </w:rPr>
              <w:t>, д. 1, строение 1.</w:t>
            </w:r>
          </w:p>
        </w:tc>
        <w:tc>
          <w:tcPr>
            <w:tcW w:w="4771" w:type="dxa"/>
          </w:tcPr>
          <w:p w:rsidR="00236258" w:rsidRPr="00236258" w:rsidRDefault="00236258" w:rsidP="00236258">
            <w:pPr>
              <w:spacing w:after="0" w:line="240" w:lineRule="auto"/>
              <w:rPr>
                <w:rFonts w:ascii="Times New Roman" w:eastAsia="Times New Roman" w:hAnsi="Times New Roman" w:cs="Times New Roman"/>
                <w:b/>
                <w:lang w:eastAsia="ru-RU"/>
              </w:rPr>
            </w:pPr>
            <w:r w:rsidRPr="00236258">
              <w:rPr>
                <w:rFonts w:ascii="Times New Roman" w:eastAsia="Times New Roman" w:hAnsi="Times New Roman" w:cs="Times New Roman"/>
                <w:b/>
                <w:lang w:eastAsia="ru-RU"/>
              </w:rPr>
              <w:t>Поставщик:</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Наименование</w:t>
            </w:r>
          </w:p>
          <w:p w:rsidR="00236258" w:rsidRPr="00236258" w:rsidRDefault="00236258" w:rsidP="00236258">
            <w:pPr>
              <w:spacing w:after="0" w:line="240" w:lineRule="auto"/>
              <w:rPr>
                <w:rFonts w:ascii="Times New Roman" w:eastAsia="Times New Roman" w:hAnsi="Times New Roman" w:cs="Times New Roman"/>
                <w:lang w:val="en-US" w:eastAsia="ru-RU"/>
              </w:rPr>
            </w:pPr>
            <w:r w:rsidRPr="00236258">
              <w:rPr>
                <w:rFonts w:ascii="Times New Roman" w:eastAsia="Times New Roman" w:hAnsi="Times New Roman" w:cs="Times New Roman"/>
                <w:lang w:eastAsia="ru-RU"/>
              </w:rPr>
              <w:t>Место нахождения:</w:t>
            </w:r>
            <w:r w:rsidRPr="00236258">
              <w:rPr>
                <w:rFonts w:ascii="Times New Roman" w:eastAsia="Times New Roman" w:hAnsi="Times New Roman" w:cs="Times New Roman"/>
                <w:lang w:val="en-US" w:eastAsia="ru-RU"/>
              </w:rPr>
              <w:t xml:space="preserve">  </w:t>
            </w:r>
          </w:p>
          <w:p w:rsidR="00236258" w:rsidRPr="00236258" w:rsidRDefault="00236258" w:rsidP="00236258">
            <w:pPr>
              <w:spacing w:after="0" w:line="240" w:lineRule="auto"/>
              <w:rPr>
                <w:rFonts w:ascii="Times New Roman" w:eastAsia="Times New Roman" w:hAnsi="Times New Roman" w:cs="Times New Roman"/>
                <w:b/>
                <w:lang w:eastAsia="ru-RU"/>
              </w:rPr>
            </w:pPr>
          </w:p>
        </w:tc>
      </w:tr>
      <w:tr w:rsidR="00236258" w:rsidRPr="00236258" w:rsidTr="00006FDB">
        <w:trPr>
          <w:trHeight w:val="475"/>
        </w:trPr>
        <w:tc>
          <w:tcPr>
            <w:tcW w:w="4799" w:type="dxa"/>
          </w:tcPr>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Адрес для корреспонденции: 115035, </w:t>
            </w:r>
            <w:r w:rsidRPr="00236258">
              <w:rPr>
                <w:rFonts w:ascii="Times New Roman" w:eastAsia="Times New Roman" w:hAnsi="Times New Roman" w:cs="Times New Roman"/>
                <w:lang w:eastAsia="ru-RU"/>
              </w:rPr>
              <w:br/>
              <w:t>г. Москва, а/я 45</w:t>
            </w:r>
          </w:p>
        </w:tc>
        <w:tc>
          <w:tcPr>
            <w:tcW w:w="4771" w:type="dxa"/>
          </w:tcPr>
          <w:p w:rsidR="00236258" w:rsidRPr="00236258" w:rsidRDefault="00236258" w:rsidP="00236258">
            <w:pPr>
              <w:spacing w:after="0" w:line="240" w:lineRule="auto"/>
              <w:rPr>
                <w:rFonts w:ascii="Times New Roman" w:eastAsia="Times New Roman" w:hAnsi="Times New Roman" w:cs="Times New Roman"/>
                <w:lang w:val="en-US" w:eastAsia="ru-RU"/>
              </w:rPr>
            </w:pPr>
            <w:r w:rsidRPr="00236258">
              <w:rPr>
                <w:rFonts w:ascii="Times New Roman" w:eastAsia="Times New Roman" w:hAnsi="Times New Roman" w:cs="Times New Roman"/>
                <w:lang w:eastAsia="ru-RU"/>
              </w:rPr>
              <w:t>Адрес для корреспонденции:</w:t>
            </w:r>
            <w:r w:rsidRPr="00236258">
              <w:rPr>
                <w:rFonts w:ascii="Times New Roman" w:eastAsia="Times New Roman" w:hAnsi="Times New Roman" w:cs="Times New Roman"/>
                <w:lang w:val="en-US" w:eastAsia="ru-RU"/>
              </w:rPr>
              <w:t xml:space="preserve">  </w:t>
            </w:r>
          </w:p>
          <w:p w:rsidR="00236258" w:rsidRPr="00236258" w:rsidRDefault="00236258" w:rsidP="00236258">
            <w:pPr>
              <w:spacing w:after="0" w:line="240" w:lineRule="auto"/>
              <w:rPr>
                <w:rFonts w:ascii="Times New Roman" w:eastAsia="Times New Roman" w:hAnsi="Times New Roman" w:cs="Times New Roman"/>
                <w:lang w:eastAsia="ru-RU"/>
              </w:rPr>
            </w:pPr>
          </w:p>
        </w:tc>
      </w:tr>
      <w:tr w:rsidR="00236258" w:rsidRPr="00236258" w:rsidTr="00006FDB">
        <w:trPr>
          <w:trHeight w:val="753"/>
        </w:trPr>
        <w:tc>
          <w:tcPr>
            <w:tcW w:w="4799" w:type="dxa"/>
          </w:tcPr>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тел.: (495) 957-29-38,710-91-91,</w:t>
            </w:r>
            <w:r w:rsidRPr="00236258">
              <w:rPr>
                <w:rFonts w:ascii="Times New Roman" w:eastAsia="Times New Roman" w:hAnsi="Times New Roman" w:cs="Times New Roman"/>
                <w:lang w:eastAsia="ru-RU"/>
              </w:rPr>
              <w:br/>
              <w:t>факс: (495) 953-41-14,</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val="en-US" w:eastAsia="ru-RU"/>
              </w:rPr>
              <w:t>e</w:t>
            </w:r>
            <w:r w:rsidRPr="00236258">
              <w:rPr>
                <w:rFonts w:ascii="Times New Roman" w:eastAsia="Times New Roman" w:hAnsi="Times New Roman" w:cs="Times New Roman"/>
                <w:lang w:eastAsia="ru-RU"/>
              </w:rPr>
              <w:t>-</w:t>
            </w:r>
            <w:r w:rsidRPr="00236258">
              <w:rPr>
                <w:rFonts w:ascii="Times New Roman" w:eastAsia="Times New Roman" w:hAnsi="Times New Roman" w:cs="Times New Roman"/>
                <w:lang w:val="en-US" w:eastAsia="ru-RU"/>
              </w:rPr>
              <w:t>mail</w:t>
            </w:r>
            <w:r w:rsidRPr="00236258">
              <w:rPr>
                <w:rFonts w:ascii="Times New Roman" w:eastAsia="Times New Roman" w:hAnsi="Times New Roman" w:cs="Times New Roman"/>
                <w:lang w:eastAsia="ru-RU"/>
              </w:rPr>
              <w:t>:</w:t>
            </w:r>
            <w:r w:rsidRPr="00236258">
              <w:rPr>
                <w:rFonts w:ascii="Times New Roman" w:eastAsia="Times New Roman" w:hAnsi="Times New Roman" w:cs="Times New Roman"/>
                <w:lang w:val="en-US" w:eastAsia="ru-RU"/>
              </w:rPr>
              <w:t xml:space="preserve"> </w:t>
            </w:r>
            <w:proofErr w:type="spellStart"/>
            <w:r w:rsidRPr="00236258">
              <w:rPr>
                <w:rFonts w:ascii="Times New Roman" w:eastAsia="Times New Roman" w:hAnsi="Times New Roman" w:cs="Times New Roman"/>
                <w:lang w:val="en-US" w:eastAsia="ru-RU"/>
              </w:rPr>
              <w:t>ess</w:t>
            </w:r>
            <w:proofErr w:type="spellEnd"/>
            <w:r w:rsidRPr="00236258">
              <w:rPr>
                <w:rFonts w:ascii="Times New Roman" w:eastAsia="Times New Roman" w:hAnsi="Times New Roman" w:cs="Times New Roman"/>
                <w:lang w:eastAsia="ru-RU"/>
              </w:rPr>
              <w:t>@</w:t>
            </w:r>
            <w:proofErr w:type="spellStart"/>
            <w:r w:rsidRPr="00236258">
              <w:rPr>
                <w:rFonts w:ascii="Times New Roman" w:eastAsia="Times New Roman" w:hAnsi="Times New Roman" w:cs="Times New Roman"/>
                <w:lang w:val="en-US" w:eastAsia="ru-RU"/>
              </w:rPr>
              <w:t>ess</w:t>
            </w:r>
            <w:proofErr w:type="spellEnd"/>
            <w:r w:rsidRPr="00236258">
              <w:rPr>
                <w:rFonts w:ascii="Times New Roman" w:eastAsia="Times New Roman" w:hAnsi="Times New Roman" w:cs="Times New Roman"/>
                <w:lang w:eastAsia="ru-RU"/>
              </w:rPr>
              <w:t>.</w:t>
            </w:r>
            <w:proofErr w:type="spellStart"/>
            <w:r w:rsidRPr="00236258">
              <w:rPr>
                <w:rFonts w:ascii="Times New Roman" w:eastAsia="Times New Roman" w:hAnsi="Times New Roman" w:cs="Times New Roman"/>
                <w:lang w:val="en-US" w:eastAsia="ru-RU"/>
              </w:rPr>
              <w:t>elektra</w:t>
            </w:r>
            <w:proofErr w:type="spellEnd"/>
            <w:r w:rsidRPr="00236258">
              <w:rPr>
                <w:rFonts w:ascii="Times New Roman" w:eastAsia="Times New Roman" w:hAnsi="Times New Roman" w:cs="Times New Roman"/>
                <w:lang w:eastAsia="ru-RU"/>
              </w:rPr>
              <w:t>.</w:t>
            </w:r>
            <w:proofErr w:type="spellStart"/>
            <w:r w:rsidRPr="00236258">
              <w:rPr>
                <w:rFonts w:ascii="Times New Roman" w:eastAsia="Times New Roman" w:hAnsi="Times New Roman" w:cs="Times New Roman"/>
                <w:lang w:val="en-US" w:eastAsia="ru-RU"/>
              </w:rPr>
              <w:t>ru</w:t>
            </w:r>
            <w:proofErr w:type="spellEnd"/>
          </w:p>
        </w:tc>
        <w:tc>
          <w:tcPr>
            <w:tcW w:w="4771" w:type="dxa"/>
          </w:tcPr>
          <w:p w:rsidR="00236258" w:rsidRPr="00236258" w:rsidRDefault="00236258" w:rsidP="00236258">
            <w:pPr>
              <w:spacing w:after="0" w:line="240" w:lineRule="auto"/>
              <w:rPr>
                <w:rFonts w:ascii="Times New Roman" w:eastAsia="Times New Roman" w:hAnsi="Times New Roman" w:cs="Times New Roman"/>
                <w:lang w:val="en-US" w:eastAsia="ru-RU"/>
              </w:rPr>
            </w:pPr>
            <w:r w:rsidRPr="00236258">
              <w:rPr>
                <w:rFonts w:ascii="Times New Roman" w:eastAsia="Times New Roman" w:hAnsi="Times New Roman" w:cs="Times New Roman"/>
                <w:lang w:eastAsia="ru-RU"/>
              </w:rPr>
              <w:t xml:space="preserve">тел.: </w:t>
            </w:r>
            <w:r w:rsidRPr="00236258">
              <w:rPr>
                <w:rFonts w:ascii="Times New Roman" w:eastAsia="Times New Roman" w:hAnsi="Times New Roman" w:cs="Times New Roman"/>
                <w:lang w:val="en-US" w:eastAsia="ru-RU"/>
              </w:rPr>
              <w:t xml:space="preserve"> </w:t>
            </w:r>
            <w:r w:rsidRPr="00236258">
              <w:rPr>
                <w:rFonts w:ascii="Times New Roman" w:eastAsia="Times New Roman" w:hAnsi="Times New Roman" w:cs="Times New Roman"/>
                <w:lang w:eastAsia="ru-RU"/>
              </w:rPr>
              <w:br/>
              <w:t>факс:</w:t>
            </w:r>
            <w:r w:rsidRPr="00236258">
              <w:rPr>
                <w:rFonts w:ascii="Times New Roman" w:eastAsia="Times New Roman" w:hAnsi="Times New Roman" w:cs="Times New Roman"/>
                <w:lang w:val="en-US" w:eastAsia="ru-RU"/>
              </w:rPr>
              <w:t xml:space="preserve">  </w:t>
            </w:r>
            <w:r w:rsidRPr="00236258">
              <w:rPr>
                <w:rFonts w:ascii="Times New Roman" w:eastAsia="Times New Roman" w:hAnsi="Times New Roman" w:cs="Times New Roman"/>
                <w:lang w:eastAsia="ru-RU"/>
              </w:rPr>
              <w:br/>
            </w:r>
            <w:r w:rsidRPr="00236258">
              <w:rPr>
                <w:rFonts w:ascii="Times New Roman" w:eastAsia="Times New Roman" w:hAnsi="Times New Roman" w:cs="Times New Roman"/>
                <w:lang w:val="en-US" w:eastAsia="ru-RU"/>
              </w:rPr>
              <w:t>e</w:t>
            </w:r>
            <w:r w:rsidRPr="00236258">
              <w:rPr>
                <w:rFonts w:ascii="Times New Roman" w:eastAsia="Times New Roman" w:hAnsi="Times New Roman" w:cs="Times New Roman"/>
                <w:lang w:eastAsia="ru-RU"/>
              </w:rPr>
              <w:t>-</w:t>
            </w:r>
            <w:r w:rsidRPr="00236258">
              <w:rPr>
                <w:rFonts w:ascii="Times New Roman" w:eastAsia="Times New Roman" w:hAnsi="Times New Roman" w:cs="Times New Roman"/>
                <w:lang w:val="en-US" w:eastAsia="ru-RU"/>
              </w:rPr>
              <w:t>mail</w:t>
            </w:r>
            <w:r w:rsidRPr="00236258">
              <w:rPr>
                <w:rFonts w:ascii="Times New Roman" w:eastAsia="Times New Roman" w:hAnsi="Times New Roman" w:cs="Times New Roman"/>
                <w:lang w:eastAsia="ru-RU"/>
              </w:rPr>
              <w:t>:</w:t>
            </w:r>
            <w:r w:rsidRPr="00236258">
              <w:rPr>
                <w:rFonts w:ascii="Times New Roman" w:eastAsia="Times New Roman" w:hAnsi="Times New Roman" w:cs="Times New Roman"/>
                <w:lang w:val="en-US" w:eastAsia="ru-RU"/>
              </w:rPr>
              <w:t xml:space="preserve">  </w:t>
            </w:r>
          </w:p>
        </w:tc>
      </w:tr>
      <w:tr w:rsidR="00236258" w:rsidRPr="00236258" w:rsidTr="00006FDB">
        <w:trPr>
          <w:trHeight w:val="1849"/>
        </w:trPr>
        <w:tc>
          <w:tcPr>
            <w:tcW w:w="4799" w:type="dxa"/>
          </w:tcPr>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ИНН 7705825187 КПП 503101001</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Код ОКПО 84716711</w:t>
            </w:r>
          </w:p>
          <w:p w:rsidR="00236258" w:rsidRPr="00236258" w:rsidRDefault="00236258" w:rsidP="00236258">
            <w:pPr>
              <w:spacing w:after="0" w:line="240" w:lineRule="auto"/>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р</w:t>
            </w:r>
            <w:proofErr w:type="gramEnd"/>
            <w:r w:rsidRPr="00236258">
              <w:rPr>
                <w:rFonts w:ascii="Times New Roman" w:eastAsia="Times New Roman" w:hAnsi="Times New Roman" w:cs="Times New Roman"/>
                <w:lang w:eastAsia="ru-RU"/>
              </w:rPr>
              <w:t>/</w:t>
            </w:r>
            <w:proofErr w:type="spellStart"/>
            <w:r w:rsidRPr="00236258">
              <w:rPr>
                <w:rFonts w:ascii="Times New Roman" w:eastAsia="Times New Roman" w:hAnsi="Times New Roman" w:cs="Times New Roman"/>
                <w:lang w:eastAsia="ru-RU"/>
              </w:rPr>
              <w:t>сч</w:t>
            </w:r>
            <w:proofErr w:type="spellEnd"/>
            <w:r w:rsidRPr="00236258">
              <w:rPr>
                <w:rFonts w:ascii="Times New Roman" w:eastAsia="Times New Roman" w:hAnsi="Times New Roman" w:cs="Times New Roman"/>
                <w:lang w:eastAsia="ru-RU"/>
              </w:rPr>
              <w:t>. 40702810938120026169</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в Московском банке Сбербанка России ПАО, </w:t>
            </w:r>
            <w:r w:rsidRPr="00236258">
              <w:rPr>
                <w:rFonts w:ascii="Times New Roman" w:eastAsia="Times New Roman" w:hAnsi="Times New Roman" w:cs="Times New Roman"/>
                <w:lang w:eastAsia="ru-RU"/>
              </w:rPr>
              <w:br/>
              <w:t>г. Москва</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к/</w:t>
            </w:r>
            <w:proofErr w:type="spellStart"/>
            <w:r w:rsidRPr="00236258">
              <w:rPr>
                <w:rFonts w:ascii="Times New Roman" w:eastAsia="Times New Roman" w:hAnsi="Times New Roman" w:cs="Times New Roman"/>
                <w:lang w:eastAsia="ru-RU"/>
              </w:rPr>
              <w:t>сч</w:t>
            </w:r>
            <w:proofErr w:type="spellEnd"/>
            <w:r w:rsidRPr="00236258">
              <w:rPr>
                <w:rFonts w:ascii="Times New Roman" w:eastAsia="Times New Roman" w:hAnsi="Times New Roman" w:cs="Times New Roman"/>
                <w:lang w:eastAsia="ru-RU"/>
              </w:rPr>
              <w:t>. 30101810400000000225</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БИК 044525225</w:t>
            </w:r>
          </w:p>
        </w:tc>
        <w:tc>
          <w:tcPr>
            <w:tcW w:w="4771" w:type="dxa"/>
          </w:tcPr>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ИНН                    КПП  </w:t>
            </w:r>
            <w:r w:rsidRPr="00236258">
              <w:rPr>
                <w:rFonts w:ascii="Times New Roman" w:eastAsia="Times New Roman" w:hAnsi="Times New Roman" w:cs="Times New Roman"/>
                <w:lang w:eastAsia="ru-RU"/>
              </w:rPr>
              <w:br/>
              <w:t xml:space="preserve">Код ОКПО  </w:t>
            </w:r>
          </w:p>
          <w:p w:rsidR="00236258" w:rsidRPr="00236258" w:rsidRDefault="00236258" w:rsidP="00236258">
            <w:pPr>
              <w:spacing w:after="0" w:line="240" w:lineRule="auto"/>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р</w:t>
            </w:r>
            <w:proofErr w:type="gramEnd"/>
            <w:r w:rsidRPr="00236258">
              <w:rPr>
                <w:rFonts w:ascii="Times New Roman" w:eastAsia="Times New Roman" w:hAnsi="Times New Roman" w:cs="Times New Roman"/>
                <w:lang w:eastAsia="ru-RU"/>
              </w:rPr>
              <w:t>/</w:t>
            </w:r>
            <w:proofErr w:type="spellStart"/>
            <w:r w:rsidRPr="00236258">
              <w:rPr>
                <w:rFonts w:ascii="Times New Roman" w:eastAsia="Times New Roman" w:hAnsi="Times New Roman" w:cs="Times New Roman"/>
                <w:lang w:eastAsia="ru-RU"/>
              </w:rPr>
              <w:t>сч</w:t>
            </w:r>
            <w:proofErr w:type="spellEnd"/>
            <w:r w:rsidRPr="00236258">
              <w:rPr>
                <w:rFonts w:ascii="Times New Roman" w:eastAsia="Times New Roman" w:hAnsi="Times New Roman" w:cs="Times New Roman"/>
                <w:lang w:eastAsia="ru-RU"/>
              </w:rPr>
              <w:t xml:space="preserve">.  </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в банке  </w:t>
            </w:r>
            <w:r w:rsidRPr="00236258">
              <w:rPr>
                <w:rFonts w:ascii="Times New Roman" w:eastAsia="Times New Roman" w:hAnsi="Times New Roman" w:cs="Times New Roman"/>
                <w:lang w:eastAsia="ru-RU"/>
              </w:rPr>
              <w:br/>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к/</w:t>
            </w:r>
            <w:proofErr w:type="spellStart"/>
            <w:r w:rsidRPr="00236258">
              <w:rPr>
                <w:rFonts w:ascii="Times New Roman" w:eastAsia="Times New Roman" w:hAnsi="Times New Roman" w:cs="Times New Roman"/>
                <w:lang w:eastAsia="ru-RU"/>
              </w:rPr>
              <w:t>сч</w:t>
            </w:r>
            <w:proofErr w:type="spellEnd"/>
            <w:r w:rsidRPr="00236258">
              <w:rPr>
                <w:rFonts w:ascii="Times New Roman" w:eastAsia="Times New Roman" w:hAnsi="Times New Roman" w:cs="Times New Roman"/>
                <w:lang w:eastAsia="ru-RU"/>
              </w:rPr>
              <w:t xml:space="preserve">.  </w:t>
            </w:r>
            <w:r w:rsidRPr="00236258">
              <w:rPr>
                <w:rFonts w:ascii="Times New Roman" w:eastAsia="Times New Roman" w:hAnsi="Times New Roman" w:cs="Times New Roman"/>
                <w:lang w:eastAsia="ru-RU"/>
              </w:rPr>
              <w:br/>
              <w:t xml:space="preserve">БИК  </w:t>
            </w:r>
          </w:p>
        </w:tc>
      </w:tr>
      <w:tr w:rsidR="00236258" w:rsidRPr="00236258" w:rsidTr="00006FDB">
        <w:trPr>
          <w:trHeight w:val="112"/>
        </w:trPr>
        <w:tc>
          <w:tcPr>
            <w:tcW w:w="4799" w:type="dxa"/>
          </w:tcPr>
          <w:p w:rsidR="00236258" w:rsidRPr="00236258" w:rsidRDefault="00236258" w:rsidP="00236258">
            <w:pPr>
              <w:spacing w:after="0" w:line="240" w:lineRule="auto"/>
              <w:rPr>
                <w:rFonts w:ascii="Times New Roman" w:eastAsia="Times New Roman" w:hAnsi="Times New Roman" w:cs="Times New Roman"/>
                <w:sz w:val="8"/>
                <w:szCs w:val="8"/>
                <w:lang w:eastAsia="ru-RU"/>
              </w:rPr>
            </w:pPr>
          </w:p>
        </w:tc>
        <w:tc>
          <w:tcPr>
            <w:tcW w:w="4771" w:type="dxa"/>
          </w:tcPr>
          <w:p w:rsidR="00236258" w:rsidRPr="00236258" w:rsidRDefault="00236258" w:rsidP="00236258">
            <w:pPr>
              <w:spacing w:after="0" w:line="240" w:lineRule="auto"/>
              <w:rPr>
                <w:rFonts w:ascii="Times New Roman" w:eastAsia="Times New Roman" w:hAnsi="Times New Roman" w:cs="Times New Roman"/>
                <w:sz w:val="8"/>
                <w:szCs w:val="8"/>
                <w:lang w:eastAsia="ru-RU"/>
              </w:rPr>
            </w:pPr>
          </w:p>
        </w:tc>
      </w:tr>
      <w:tr w:rsidR="00236258" w:rsidRPr="00236258" w:rsidTr="00006FDB">
        <w:trPr>
          <w:trHeight w:val="562"/>
        </w:trPr>
        <w:tc>
          <w:tcPr>
            <w:tcW w:w="4799" w:type="dxa"/>
          </w:tcPr>
          <w:p w:rsidR="00236258" w:rsidRPr="00236258" w:rsidRDefault="00DE1148" w:rsidP="00236258">
            <w:pPr>
              <w:spacing w:after="0" w:line="240" w:lineRule="auto"/>
              <w:rPr>
                <w:rFonts w:ascii="Times New Roman" w:eastAsia="Times New Roman" w:hAnsi="Times New Roman" w:cs="Times New Roman"/>
                <w:lang w:eastAsia="ru-RU"/>
              </w:rPr>
            </w:pPr>
            <w:r w:rsidRPr="00DE1148">
              <w:rPr>
                <w:rFonts w:ascii="Times New Roman" w:eastAsia="Times New Roman" w:hAnsi="Times New Roman" w:cs="Times New Roman"/>
                <w:lang w:eastAsia="ru-RU"/>
              </w:rPr>
              <w:t>Директор филиала АО «</w:t>
            </w:r>
            <w:proofErr w:type="spellStart"/>
            <w:r w:rsidRPr="00DE1148">
              <w:rPr>
                <w:rFonts w:ascii="Times New Roman" w:eastAsia="Times New Roman" w:hAnsi="Times New Roman" w:cs="Times New Roman"/>
                <w:lang w:eastAsia="ru-RU"/>
              </w:rPr>
              <w:t>Электросетьсервис</w:t>
            </w:r>
            <w:proofErr w:type="spellEnd"/>
            <w:r w:rsidRPr="00DE1148">
              <w:rPr>
                <w:rFonts w:ascii="Times New Roman" w:eastAsia="Times New Roman" w:hAnsi="Times New Roman" w:cs="Times New Roman"/>
                <w:lang w:eastAsia="ru-RU"/>
              </w:rPr>
              <w:t xml:space="preserve"> ЕНЭС» СПБ «Электросетьремонт»</w:t>
            </w:r>
          </w:p>
        </w:tc>
        <w:tc>
          <w:tcPr>
            <w:tcW w:w="4771" w:type="dxa"/>
          </w:tcPr>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Наименование должности</w:t>
            </w: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Наименование контрагента</w:t>
            </w:r>
          </w:p>
        </w:tc>
      </w:tr>
      <w:tr w:rsidR="00236258" w:rsidRPr="00236258" w:rsidTr="00006FDB">
        <w:trPr>
          <w:trHeight w:val="570"/>
        </w:trPr>
        <w:tc>
          <w:tcPr>
            <w:tcW w:w="4799" w:type="dxa"/>
          </w:tcPr>
          <w:p w:rsidR="00236258" w:rsidRPr="00236258" w:rsidRDefault="00236258" w:rsidP="00236258">
            <w:pPr>
              <w:spacing w:after="0" w:line="240" w:lineRule="auto"/>
              <w:rPr>
                <w:rFonts w:ascii="Times New Roman" w:eastAsia="Times New Roman" w:hAnsi="Times New Roman" w:cs="Times New Roman"/>
                <w:lang w:eastAsia="ru-RU"/>
              </w:rPr>
            </w:pP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_________________</w:t>
            </w:r>
            <w:r w:rsidR="00DE1148">
              <w:t xml:space="preserve"> </w:t>
            </w:r>
            <w:r w:rsidR="00DE1148" w:rsidRPr="00DE1148">
              <w:rPr>
                <w:rFonts w:ascii="Times New Roman" w:eastAsia="Times New Roman" w:hAnsi="Times New Roman" w:cs="Times New Roman"/>
                <w:lang w:eastAsia="ru-RU"/>
              </w:rPr>
              <w:t>Р.С. Арбузов</w:t>
            </w:r>
          </w:p>
        </w:tc>
        <w:tc>
          <w:tcPr>
            <w:tcW w:w="4771" w:type="dxa"/>
          </w:tcPr>
          <w:p w:rsidR="00236258" w:rsidRPr="00236258" w:rsidRDefault="00236258" w:rsidP="00236258">
            <w:pPr>
              <w:spacing w:after="0" w:line="240" w:lineRule="auto"/>
              <w:rPr>
                <w:rFonts w:ascii="Times New Roman" w:eastAsia="Times New Roman" w:hAnsi="Times New Roman" w:cs="Times New Roman"/>
                <w:lang w:eastAsia="ru-RU"/>
              </w:rPr>
            </w:pPr>
          </w:p>
          <w:p w:rsidR="00236258" w:rsidRPr="00236258" w:rsidRDefault="00236258" w:rsidP="00236258">
            <w:pPr>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_______________ И.О. Фамилия</w:t>
            </w:r>
          </w:p>
        </w:tc>
      </w:tr>
    </w:tbl>
    <w:p w:rsidR="00236258" w:rsidRPr="00236258" w:rsidRDefault="00236258" w:rsidP="00236258">
      <w:pPr>
        <w:spacing w:after="0" w:line="240" w:lineRule="auto"/>
        <w:ind w:left="5670"/>
        <w:rPr>
          <w:rFonts w:ascii="Times New Roman" w:eastAsia="Times New Roman" w:hAnsi="Times New Roman" w:cs="Times New Roman"/>
          <w:sz w:val="20"/>
          <w:szCs w:val="20"/>
          <w:lang w:eastAsia="ru-RU"/>
        </w:rPr>
      </w:pPr>
    </w:p>
    <w:p w:rsidR="00236258" w:rsidRPr="00236258" w:rsidRDefault="00236258" w:rsidP="00236258">
      <w:pPr>
        <w:spacing w:after="0" w:line="240" w:lineRule="auto"/>
        <w:rPr>
          <w:rFonts w:ascii="Times New Roman" w:eastAsia="Times New Roman" w:hAnsi="Times New Roman" w:cs="Times New Roman"/>
          <w:sz w:val="20"/>
          <w:szCs w:val="20"/>
          <w:lang w:eastAsia="ru-RU"/>
        </w:rPr>
        <w:sectPr w:rsidR="00236258" w:rsidRPr="00236258" w:rsidSect="00006FDB">
          <w:headerReference w:type="default" r:id="rId12"/>
          <w:headerReference w:type="first" r:id="rId13"/>
          <w:pgSz w:w="11906" w:h="16838"/>
          <w:pgMar w:top="897" w:right="851" w:bottom="993" w:left="1418" w:header="709" w:footer="709" w:gutter="0"/>
          <w:cols w:space="708"/>
          <w:titlePg/>
          <w:docGrid w:linePitch="381"/>
        </w:sectPr>
      </w:pPr>
    </w:p>
    <w:tbl>
      <w:tblPr>
        <w:tblW w:w="16488" w:type="dxa"/>
        <w:tblInd w:w="-743" w:type="dxa"/>
        <w:tblLayout w:type="fixed"/>
        <w:tblLook w:val="04A0" w:firstRow="1" w:lastRow="0" w:firstColumn="1" w:lastColumn="0" w:noHBand="0" w:noVBand="1"/>
      </w:tblPr>
      <w:tblGrid>
        <w:gridCol w:w="520"/>
        <w:gridCol w:w="1196"/>
        <w:gridCol w:w="1970"/>
        <w:gridCol w:w="1418"/>
        <w:gridCol w:w="1311"/>
        <w:gridCol w:w="1320"/>
        <w:gridCol w:w="2057"/>
        <w:gridCol w:w="1694"/>
        <w:gridCol w:w="1131"/>
        <w:gridCol w:w="1464"/>
        <w:gridCol w:w="927"/>
        <w:gridCol w:w="1480"/>
      </w:tblGrid>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595"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Приложение № 1</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595"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к договору поставки</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3522" w:type="dxa"/>
            <w:gridSpan w:val="3"/>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от _____________________20_______   №_________</w:t>
            </w: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15"/>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631"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sz w:val="24"/>
                <w:szCs w:val="24"/>
                <w:lang w:eastAsia="ru-RU"/>
              </w:rPr>
            </w:pPr>
            <w:r w:rsidRPr="00236258">
              <w:rPr>
                <w:rFonts w:ascii="Calibri" w:eastAsia="Times New Roman" w:hAnsi="Calibri" w:cs="Calibri"/>
                <w:b/>
                <w:bCs/>
                <w:color w:val="000000"/>
                <w:sz w:val="24"/>
                <w:szCs w:val="24"/>
                <w:lang w:eastAsia="ru-RU"/>
              </w:rPr>
              <w:t>СПЕЦИФИКАЦИЯ</w:t>
            </w: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№_________</w:t>
            </w: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454"/>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6382" w:type="dxa"/>
            <w:gridSpan w:val="4"/>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к договору поставки от _______________20_____г.    №__________</w:t>
            </w: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roofErr w:type="gramStart"/>
            <w:r w:rsidRPr="00236258">
              <w:rPr>
                <w:rFonts w:ascii="Calibri" w:eastAsia="Times New Roman" w:hAnsi="Calibri" w:cs="Calibri"/>
                <w:color w:val="000000"/>
                <w:lang w:eastAsia="ru-RU"/>
              </w:rPr>
              <w:t>г</w:t>
            </w:r>
            <w:proofErr w:type="gramEnd"/>
            <w:r w:rsidRPr="00236258">
              <w:rPr>
                <w:rFonts w:ascii="Calibri" w:eastAsia="Times New Roman" w:hAnsi="Calibri" w:cs="Calibri"/>
                <w:color w:val="000000"/>
                <w:lang w:eastAsia="ru-RU"/>
              </w:rPr>
              <w:t>. ________________</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391"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"_____"_____________20_____</w:t>
            </w: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1174"/>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xml:space="preserve">№ </w:t>
            </w:r>
            <w:proofErr w:type="gramStart"/>
            <w:r w:rsidRPr="00236258">
              <w:rPr>
                <w:rFonts w:ascii="Calibri" w:eastAsia="Times New Roman" w:hAnsi="Calibri" w:cs="Calibri"/>
                <w:b/>
                <w:bCs/>
                <w:color w:val="000000"/>
                <w:lang w:eastAsia="ru-RU"/>
              </w:rPr>
              <w:t>п</w:t>
            </w:r>
            <w:proofErr w:type="gramEnd"/>
            <w:r w:rsidRPr="00236258">
              <w:rPr>
                <w:rFonts w:ascii="Calibri" w:eastAsia="Times New Roman" w:hAnsi="Calibri" w:cs="Calibri"/>
                <w:b/>
                <w:bCs/>
                <w:color w:val="000000"/>
                <w:lang w:eastAsia="ru-RU"/>
              </w:rPr>
              <w:t>/п</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xml:space="preserve">Наименование  товара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ГОСТ, ТУ, иные условия по качеству товара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Количество</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Цена за единицу товара без НДС</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Стоимость товара без НДС</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НДС 18 %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Стоимость товара с НДС</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Срок поставки товара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Пункт назначения</w:t>
            </w: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1</w:t>
            </w:r>
          </w:p>
        </w:tc>
        <w:tc>
          <w:tcPr>
            <w:tcW w:w="197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3</w:t>
            </w:r>
          </w:p>
        </w:tc>
        <w:tc>
          <w:tcPr>
            <w:tcW w:w="131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5</w:t>
            </w:r>
          </w:p>
        </w:tc>
        <w:tc>
          <w:tcPr>
            <w:tcW w:w="205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6</w:t>
            </w:r>
          </w:p>
        </w:tc>
        <w:tc>
          <w:tcPr>
            <w:tcW w:w="169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7</w:t>
            </w:r>
          </w:p>
        </w:tc>
        <w:tc>
          <w:tcPr>
            <w:tcW w:w="113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8</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9</w:t>
            </w:r>
          </w:p>
        </w:tc>
        <w:tc>
          <w:tcPr>
            <w:tcW w:w="92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11</w:t>
            </w: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97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97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r>
      <w:tr w:rsidR="00236258" w:rsidRPr="00236258" w:rsidTr="00006FDB">
        <w:trPr>
          <w:trHeight w:val="315"/>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97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sz w:val="24"/>
                <w:szCs w:val="24"/>
                <w:lang w:eastAsia="ru-RU"/>
              </w:rPr>
            </w:pPr>
            <w:r w:rsidRPr="00236258">
              <w:rPr>
                <w:rFonts w:ascii="Calibri" w:eastAsia="Times New Roman" w:hAnsi="Calibri" w:cs="Calibri"/>
                <w:b/>
                <w:bCs/>
                <w:color w:val="000000"/>
                <w:sz w:val="24"/>
                <w:szCs w:val="24"/>
                <w:lang w:eastAsia="ru-RU"/>
              </w:rPr>
              <w:t>Итого:</w:t>
            </w:r>
          </w:p>
        </w:tc>
        <w:tc>
          <w:tcPr>
            <w:tcW w:w="169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Х</w:t>
            </w:r>
          </w:p>
        </w:tc>
        <w:tc>
          <w:tcPr>
            <w:tcW w:w="1480"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Х</w:t>
            </w: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3166"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Общая цена поставки по настоящей спецификации:</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jc w:val="center"/>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0,00</w:t>
            </w: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3166"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в том числе НДС 18 %</w:t>
            </w:r>
          </w:p>
        </w:tc>
        <w:tc>
          <w:tcPr>
            <w:tcW w:w="1418" w:type="dxa"/>
            <w:tcBorders>
              <w:top w:val="nil"/>
              <w:left w:val="nil"/>
              <w:bottom w:val="nil"/>
              <w:right w:val="nil"/>
            </w:tcBorders>
            <w:shd w:val="clear" w:color="auto" w:fill="auto"/>
            <w:noWrap/>
            <w:vAlign w:val="center"/>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0,00</w:t>
            </w: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263"/>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1.</w:t>
            </w:r>
          </w:p>
        </w:tc>
        <w:tc>
          <w:tcPr>
            <w:tcW w:w="3166" w:type="dxa"/>
            <w:gridSpan w:val="2"/>
            <w:tcBorders>
              <w:top w:val="nil"/>
              <w:left w:val="nil"/>
              <w:bottom w:val="nil"/>
              <w:right w:val="nil"/>
            </w:tcBorders>
            <w:shd w:val="clear" w:color="auto" w:fill="auto"/>
            <w:noWrap/>
            <w:hideMark/>
          </w:tcPr>
          <w:p w:rsidR="00236258" w:rsidRPr="00236258" w:rsidRDefault="00236258" w:rsidP="00236258">
            <w:pPr>
              <w:spacing w:after="0" w:line="240" w:lineRule="auto"/>
              <w:jc w:val="center"/>
              <w:rPr>
                <w:rFonts w:ascii="Calibri" w:eastAsia="Times New Roman" w:hAnsi="Calibri" w:cs="Calibri"/>
                <w:color w:val="000000"/>
                <w:lang w:eastAsia="ru-RU"/>
              </w:rPr>
            </w:pPr>
            <w:r w:rsidRPr="00236258">
              <w:rPr>
                <w:rFonts w:ascii="Calibri" w:eastAsia="Times New Roman" w:hAnsi="Calibri" w:cs="Calibri"/>
                <w:color w:val="000000"/>
                <w:lang w:eastAsia="ru-RU"/>
              </w:rPr>
              <w:t>Обязательства по доставке груза лежат на Поставщике.</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2.</w:t>
            </w:r>
          </w:p>
        </w:tc>
        <w:tc>
          <w:tcPr>
            <w:tcW w:w="4584" w:type="dxa"/>
            <w:gridSpan w:val="3"/>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b/>
                <w:bCs/>
                <w:color w:val="000000"/>
                <w:lang w:eastAsia="ru-RU"/>
              </w:rPr>
              <w:t>Срок поставки:</w:t>
            </w:r>
            <w:r w:rsidRPr="00236258">
              <w:rPr>
                <w:rFonts w:ascii="Calibri" w:eastAsia="Times New Roman" w:hAnsi="Calibri" w:cs="Calibri"/>
                <w:color w:val="000000"/>
                <w:lang w:eastAsia="ru-RU"/>
              </w:rPr>
              <w:t xml:space="preserve"> указан в товарном разделе спецификации, графа 10</w:t>
            </w: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3.</w:t>
            </w:r>
          </w:p>
        </w:tc>
        <w:tc>
          <w:tcPr>
            <w:tcW w:w="3166"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Цена поставки:</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3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4488" w:type="dxa"/>
            <w:gridSpan w:val="10"/>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xml:space="preserve">3.1. Цена товара включает в себя: </w:t>
            </w: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634"/>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nil"/>
              <w:bottom w:val="nil"/>
              <w:right w:val="nil"/>
            </w:tcBorders>
            <w:shd w:val="clear" w:color="auto" w:fill="auto"/>
            <w:hideMark/>
          </w:tcPr>
          <w:p w:rsidR="00236258" w:rsidRPr="00236258" w:rsidRDefault="00236258" w:rsidP="00236258">
            <w:pPr>
              <w:spacing w:after="0" w:line="240" w:lineRule="auto"/>
              <w:jc w:val="both"/>
              <w:rPr>
                <w:rFonts w:ascii="Calibri" w:eastAsia="Times New Roman" w:hAnsi="Calibri" w:cs="Calibri"/>
                <w:color w:val="000000"/>
                <w:lang w:eastAsia="ru-RU"/>
              </w:rPr>
            </w:pPr>
            <w:r w:rsidRPr="00236258">
              <w:rPr>
                <w:rFonts w:ascii="Calibri" w:eastAsia="Times New Roman" w:hAnsi="Calibri" w:cs="Calibri"/>
                <w:color w:val="000000"/>
                <w:lang w:eastAsia="ru-RU"/>
              </w:rPr>
              <w:t>3.1.1.</w:t>
            </w:r>
          </w:p>
        </w:tc>
        <w:tc>
          <w:tcPr>
            <w:tcW w:w="13292" w:type="dxa"/>
            <w:gridSpan w:val="9"/>
            <w:tcBorders>
              <w:top w:val="nil"/>
              <w:left w:val="nil"/>
              <w:bottom w:val="nil"/>
              <w:right w:val="nil"/>
            </w:tcBorders>
            <w:shd w:val="clear" w:color="auto" w:fill="auto"/>
            <w:hideMark/>
          </w:tcPr>
          <w:p w:rsidR="00236258" w:rsidRPr="00236258" w:rsidRDefault="00236258" w:rsidP="00236258">
            <w:pPr>
              <w:spacing w:after="0" w:line="240" w:lineRule="auto"/>
              <w:jc w:val="both"/>
              <w:rPr>
                <w:rFonts w:ascii="Calibri" w:eastAsia="Times New Roman" w:hAnsi="Calibri" w:cs="Calibri"/>
                <w:color w:val="000000"/>
                <w:lang w:eastAsia="ru-RU"/>
              </w:rPr>
            </w:pPr>
            <w:r w:rsidRPr="00236258">
              <w:rPr>
                <w:rFonts w:ascii="Calibri" w:eastAsia="Times New Roman" w:hAnsi="Calibri" w:cs="Calibri"/>
                <w:color w:val="000000"/>
                <w:lang w:eastAsia="ru-RU"/>
              </w:rPr>
              <w:t>Стоимость невозвратных средств тары, упаковки товара и маркировки груза, стоимость погрузки груза на транспорт Перевозчика, крепления груза, расходы на перевозку груза до пункта назначения и таможенное оформление, стоимость разгрузки груза с транспорта Перевозчика.</w:t>
            </w: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634"/>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nil"/>
              <w:bottom w:val="nil"/>
              <w:right w:val="nil"/>
            </w:tcBorders>
            <w:shd w:val="clear" w:color="auto" w:fill="auto"/>
            <w:hideMark/>
          </w:tcPr>
          <w:p w:rsidR="00236258" w:rsidRPr="00236258" w:rsidRDefault="00236258" w:rsidP="00236258">
            <w:pPr>
              <w:spacing w:after="0" w:line="240" w:lineRule="auto"/>
              <w:jc w:val="both"/>
              <w:rPr>
                <w:rFonts w:ascii="Calibri" w:eastAsia="Times New Roman" w:hAnsi="Calibri" w:cs="Calibri"/>
                <w:color w:val="000000"/>
                <w:lang w:eastAsia="ru-RU"/>
              </w:rPr>
            </w:pPr>
            <w:r w:rsidRPr="00236258">
              <w:rPr>
                <w:rFonts w:ascii="Calibri" w:eastAsia="Times New Roman" w:hAnsi="Calibri" w:cs="Calibri"/>
                <w:color w:val="000000"/>
                <w:lang w:eastAsia="ru-RU"/>
              </w:rPr>
              <w:t>3.1.</w:t>
            </w:r>
            <w:r w:rsidRPr="00236258">
              <w:rPr>
                <w:rFonts w:ascii="Calibri" w:eastAsia="Times New Roman" w:hAnsi="Calibri" w:cs="Calibri"/>
                <w:color w:val="000000"/>
                <w:lang w:val="en-US" w:eastAsia="ru-RU"/>
              </w:rPr>
              <w:t>2</w:t>
            </w:r>
            <w:r w:rsidRPr="00236258">
              <w:rPr>
                <w:rFonts w:ascii="Calibri" w:eastAsia="Times New Roman" w:hAnsi="Calibri" w:cs="Calibri"/>
                <w:color w:val="000000"/>
                <w:lang w:eastAsia="ru-RU"/>
              </w:rPr>
              <w:t>.</w:t>
            </w:r>
          </w:p>
        </w:tc>
        <w:tc>
          <w:tcPr>
            <w:tcW w:w="13292" w:type="dxa"/>
            <w:gridSpan w:val="9"/>
            <w:tcBorders>
              <w:top w:val="nil"/>
              <w:left w:val="nil"/>
              <w:bottom w:val="nil"/>
              <w:right w:val="nil"/>
            </w:tcBorders>
            <w:shd w:val="clear" w:color="auto" w:fill="auto"/>
            <w:hideMark/>
          </w:tcPr>
          <w:p w:rsidR="00236258" w:rsidRPr="00236258" w:rsidRDefault="00236258" w:rsidP="00236258">
            <w:pPr>
              <w:spacing w:after="0" w:line="240" w:lineRule="auto"/>
              <w:jc w:val="both"/>
              <w:rPr>
                <w:rFonts w:ascii="Calibri" w:eastAsia="Times New Roman" w:hAnsi="Calibri" w:cs="Calibri"/>
                <w:color w:val="000000"/>
                <w:lang w:eastAsia="ru-RU"/>
              </w:rPr>
            </w:pPr>
            <w:r w:rsidRPr="00236258">
              <w:rPr>
                <w:rFonts w:ascii="Calibri" w:eastAsia="Times New Roman" w:hAnsi="Calibri" w:cs="Calibri"/>
                <w:color w:val="000000"/>
                <w:lang w:eastAsia="ru-RU"/>
              </w:rPr>
              <w:t>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w:t>
            </w: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4.</w:t>
            </w:r>
          </w:p>
        </w:tc>
        <w:tc>
          <w:tcPr>
            <w:tcW w:w="5895" w:type="dxa"/>
            <w:gridSpan w:val="4"/>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xml:space="preserve">Реквизиты Грузополучателя для указания в </w:t>
            </w:r>
            <w:proofErr w:type="gramStart"/>
            <w:r w:rsidRPr="00236258">
              <w:rPr>
                <w:rFonts w:ascii="Calibri" w:eastAsia="Times New Roman" w:hAnsi="Calibri" w:cs="Calibri"/>
                <w:b/>
                <w:bCs/>
                <w:color w:val="000000"/>
                <w:lang w:eastAsia="ru-RU"/>
              </w:rPr>
              <w:t>счет-фактуре</w:t>
            </w:r>
            <w:proofErr w:type="gramEnd"/>
            <w:r w:rsidRPr="00236258">
              <w:rPr>
                <w:rFonts w:ascii="Calibri" w:eastAsia="Times New Roman" w:hAnsi="Calibri" w:cs="Calibri"/>
                <w:b/>
                <w:bCs/>
                <w:color w:val="000000"/>
                <w:lang w:eastAsia="ru-RU"/>
              </w:rPr>
              <w:t xml:space="preserve"> и товарной накладной:</w:t>
            </w: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single" w:sz="4" w:space="0" w:color="auto"/>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Покупатель:</w:t>
            </w:r>
          </w:p>
        </w:tc>
        <w:tc>
          <w:tcPr>
            <w:tcW w:w="1970" w:type="dxa"/>
            <w:tcBorders>
              <w:top w:val="single" w:sz="4" w:space="0" w:color="auto"/>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single" w:sz="4" w:space="0" w:color="auto"/>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single" w:sz="4" w:space="0" w:color="auto"/>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single" w:sz="4" w:space="0" w:color="auto"/>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single" w:sz="4" w:space="0" w:color="auto"/>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single" w:sz="4" w:space="0" w:color="auto"/>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Адрес:</w:t>
            </w:r>
          </w:p>
        </w:tc>
        <w:tc>
          <w:tcPr>
            <w:tcW w:w="1970"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ИНН/КПП</w:t>
            </w:r>
          </w:p>
        </w:tc>
        <w:tc>
          <w:tcPr>
            <w:tcW w:w="1970"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Грузополучатель</w:t>
            </w:r>
          </w:p>
        </w:tc>
        <w:tc>
          <w:tcPr>
            <w:tcW w:w="1970"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Адрес:</w:t>
            </w:r>
          </w:p>
        </w:tc>
        <w:tc>
          <w:tcPr>
            <w:tcW w:w="1970"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Телефон/факс</w:t>
            </w:r>
          </w:p>
        </w:tc>
        <w:tc>
          <w:tcPr>
            <w:tcW w:w="1970"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Банковские реквизиты:</w:t>
            </w:r>
          </w:p>
        </w:tc>
        <w:tc>
          <w:tcPr>
            <w:tcW w:w="1970"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927"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5.</w:t>
            </w:r>
          </w:p>
        </w:tc>
        <w:tc>
          <w:tcPr>
            <w:tcW w:w="5895" w:type="dxa"/>
            <w:gridSpan w:val="4"/>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 xml:space="preserve">К настоящей спецификации в качестве её неотъемлемой части прилагается: </w:t>
            </w: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sz w:val="20"/>
                <w:szCs w:val="20"/>
                <w:lang w:eastAsia="ru-RU"/>
              </w:rPr>
            </w:pPr>
          </w:p>
        </w:tc>
        <w:tc>
          <w:tcPr>
            <w:tcW w:w="12365" w:type="dxa"/>
            <w:gridSpan w:val="8"/>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Приложение 1. _____________________</w:t>
            </w:r>
          </w:p>
        </w:tc>
        <w:tc>
          <w:tcPr>
            <w:tcW w:w="927"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r>
      <w:tr w:rsidR="00236258" w:rsidRPr="00236258" w:rsidTr="00006FDB">
        <w:trPr>
          <w:trHeight w:val="300"/>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6.</w:t>
            </w:r>
          </w:p>
        </w:tc>
        <w:tc>
          <w:tcPr>
            <w:tcW w:w="13561" w:type="dxa"/>
            <w:gridSpan w:val="9"/>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Настоящая спецификация составлена на</w:t>
            </w:r>
            <w:proofErr w:type="gramStart"/>
            <w:r w:rsidRPr="00236258">
              <w:rPr>
                <w:rFonts w:ascii="Calibri" w:eastAsia="Times New Roman" w:hAnsi="Calibri" w:cs="Calibri"/>
                <w:color w:val="000000"/>
                <w:lang w:eastAsia="ru-RU"/>
              </w:rPr>
              <w:t xml:space="preserve"> __ (_____) </w:t>
            </w:r>
            <w:proofErr w:type="gramEnd"/>
            <w:r w:rsidRPr="00236258">
              <w:rPr>
                <w:rFonts w:ascii="Calibri" w:eastAsia="Times New Roman" w:hAnsi="Calibri" w:cs="Calibri"/>
                <w:color w:val="000000"/>
                <w:lang w:eastAsia="ru-RU"/>
              </w:rPr>
              <w:t>листах  в  __ (_____) экземплярах, имеющих одинаковую юридическую силу, по одному экземпляру для каждой из сторон.</w:t>
            </w:r>
          </w:p>
        </w:tc>
        <w:tc>
          <w:tcPr>
            <w:tcW w:w="927"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236258" w:rsidRPr="00236258" w:rsidRDefault="00236258" w:rsidP="00236258">
            <w:pPr>
              <w:spacing w:after="0" w:line="240" w:lineRule="auto"/>
              <w:rPr>
                <w:rFonts w:ascii="Times New Roman" w:eastAsia="Times New Roman" w:hAnsi="Times New Roman" w:cs="Times New Roman"/>
                <w:color w:val="000000"/>
                <w:sz w:val="24"/>
                <w:szCs w:val="24"/>
                <w:lang w:eastAsia="ru-RU"/>
              </w:rPr>
            </w:pPr>
          </w:p>
        </w:tc>
      </w:tr>
      <w:tr w:rsidR="00236258" w:rsidRPr="00236258" w:rsidTr="00006FDB">
        <w:trPr>
          <w:trHeight w:val="465"/>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3166" w:type="dxa"/>
            <w:gridSpan w:val="2"/>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Покупатель:</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b/>
                <w:bCs/>
                <w:color w:val="000000"/>
                <w:lang w:eastAsia="ru-RU"/>
              </w:rPr>
            </w:pPr>
            <w:r w:rsidRPr="00236258">
              <w:rPr>
                <w:rFonts w:ascii="Calibri" w:eastAsia="Times New Roman" w:hAnsi="Calibri" w:cs="Calibri"/>
                <w:b/>
                <w:bCs/>
                <w:color w:val="000000"/>
                <w:lang w:eastAsia="ru-RU"/>
              </w:rPr>
              <w:t>Поставщик:</w:t>
            </w: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274"/>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3166" w:type="dxa"/>
            <w:gridSpan w:val="2"/>
            <w:tcBorders>
              <w:top w:val="nil"/>
              <w:left w:val="nil"/>
              <w:bottom w:val="nil"/>
              <w:right w:val="nil"/>
            </w:tcBorders>
            <w:shd w:val="clear" w:color="auto" w:fill="auto"/>
            <w:noWrap/>
            <w:vAlign w:val="bottom"/>
            <w:hideMark/>
          </w:tcPr>
          <w:p w:rsidR="00236258" w:rsidRPr="00236258" w:rsidRDefault="00C05EB4" w:rsidP="00A270A4">
            <w:pPr>
              <w:spacing w:after="0" w:line="240" w:lineRule="auto"/>
              <w:rPr>
                <w:rFonts w:ascii="Calibri" w:eastAsia="Times New Roman" w:hAnsi="Calibri" w:cs="Calibri"/>
                <w:color w:val="000000"/>
                <w:lang w:eastAsia="ru-RU"/>
              </w:rPr>
            </w:pPr>
            <w:r w:rsidRPr="00C05EB4">
              <w:rPr>
                <w:rFonts w:ascii="Calibri" w:eastAsia="Times New Roman" w:hAnsi="Calibri" w:cs="Calibri"/>
                <w:color w:val="000000"/>
                <w:lang w:eastAsia="ru-RU"/>
              </w:rPr>
              <w:t>АО "</w:t>
            </w:r>
            <w:proofErr w:type="spellStart"/>
            <w:r w:rsidRPr="00C05EB4">
              <w:rPr>
                <w:rFonts w:ascii="Calibri" w:eastAsia="Times New Roman" w:hAnsi="Calibri" w:cs="Calibri"/>
                <w:color w:val="000000"/>
                <w:lang w:eastAsia="ru-RU"/>
              </w:rPr>
              <w:t>Электросетьсервис</w:t>
            </w:r>
            <w:proofErr w:type="spellEnd"/>
            <w:r w:rsidRPr="00C05EB4">
              <w:rPr>
                <w:rFonts w:ascii="Calibri" w:eastAsia="Times New Roman" w:hAnsi="Calibri" w:cs="Calibri"/>
                <w:color w:val="000000"/>
                <w:lang w:eastAsia="ru-RU"/>
              </w:rPr>
              <w:t xml:space="preserve"> ЕНЭС"</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bookmarkStart w:id="0" w:name="_GoBack"/>
            <w:bookmarkEnd w:id="0"/>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15"/>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970"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418" w:type="dxa"/>
            <w:tcBorders>
              <w:top w:val="nil"/>
              <w:left w:val="nil"/>
              <w:bottom w:val="nil"/>
              <w:right w:val="nil"/>
            </w:tcBorders>
            <w:shd w:val="clear" w:color="auto" w:fill="auto"/>
            <w:noWrap/>
            <w:vAlign w:val="bottom"/>
            <w:hideMark/>
          </w:tcPr>
          <w:p w:rsidR="00236258" w:rsidRPr="00236258" w:rsidRDefault="00A270A4" w:rsidP="0023625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Арбузов</w:t>
            </w: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r w:rsidRPr="00236258">
              <w:rPr>
                <w:rFonts w:ascii="Calibri" w:eastAsia="Times New Roman" w:hAnsi="Calibri" w:cs="Calibri"/>
                <w:color w:val="000000"/>
                <w:lang w:eastAsia="ru-RU"/>
              </w:rPr>
              <w:t> </w:t>
            </w: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r w:rsidR="00236258" w:rsidRPr="00236258" w:rsidTr="00006FDB">
        <w:trPr>
          <w:trHeight w:val="315"/>
        </w:trPr>
        <w:tc>
          <w:tcPr>
            <w:tcW w:w="5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96"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970" w:type="dxa"/>
            <w:tcBorders>
              <w:top w:val="nil"/>
              <w:left w:val="nil"/>
              <w:bottom w:val="nil"/>
              <w:right w:val="nil"/>
            </w:tcBorders>
            <w:shd w:val="clear" w:color="auto" w:fill="auto"/>
            <w:noWrap/>
            <w:hideMark/>
          </w:tcPr>
          <w:p w:rsidR="00236258" w:rsidRPr="00236258" w:rsidRDefault="00236258" w:rsidP="00236258">
            <w:pPr>
              <w:spacing w:after="0" w:line="240" w:lineRule="auto"/>
              <w:jc w:val="center"/>
              <w:rPr>
                <w:rFonts w:ascii="Calibri" w:eastAsia="Times New Roman" w:hAnsi="Calibri" w:cs="Calibri"/>
                <w:color w:val="000000"/>
                <w:sz w:val="16"/>
                <w:szCs w:val="16"/>
                <w:lang w:eastAsia="ru-RU"/>
              </w:rPr>
            </w:pPr>
            <w:r w:rsidRPr="00236258">
              <w:rPr>
                <w:rFonts w:ascii="Calibri" w:eastAsia="Times New Roman" w:hAnsi="Calibri" w:cs="Calibri"/>
                <w:color w:val="000000"/>
                <w:sz w:val="16"/>
                <w:szCs w:val="16"/>
                <w:lang w:eastAsia="ru-RU"/>
              </w:rPr>
              <w:t>М.П.</w:t>
            </w:r>
          </w:p>
        </w:tc>
        <w:tc>
          <w:tcPr>
            <w:tcW w:w="1418"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1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2057" w:type="dxa"/>
            <w:tcBorders>
              <w:top w:val="nil"/>
              <w:left w:val="nil"/>
              <w:bottom w:val="nil"/>
              <w:right w:val="nil"/>
            </w:tcBorders>
            <w:shd w:val="clear" w:color="auto" w:fill="auto"/>
            <w:noWrap/>
            <w:hideMark/>
          </w:tcPr>
          <w:p w:rsidR="00236258" w:rsidRPr="00236258" w:rsidRDefault="00236258" w:rsidP="00236258">
            <w:pPr>
              <w:spacing w:after="0" w:line="240" w:lineRule="auto"/>
              <w:jc w:val="right"/>
              <w:rPr>
                <w:rFonts w:ascii="Calibri" w:eastAsia="Times New Roman" w:hAnsi="Calibri" w:cs="Calibri"/>
                <w:color w:val="000000"/>
                <w:sz w:val="16"/>
                <w:szCs w:val="16"/>
                <w:lang w:eastAsia="ru-RU"/>
              </w:rPr>
            </w:pPr>
            <w:r w:rsidRPr="00236258">
              <w:rPr>
                <w:rFonts w:ascii="Calibri" w:eastAsia="Times New Roman" w:hAnsi="Calibri" w:cs="Calibri"/>
                <w:color w:val="000000"/>
                <w:sz w:val="16"/>
                <w:szCs w:val="16"/>
                <w:lang w:eastAsia="ru-RU"/>
              </w:rPr>
              <w:t>М.П.</w:t>
            </w:r>
          </w:p>
        </w:tc>
        <w:tc>
          <w:tcPr>
            <w:tcW w:w="169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131"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64"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927"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236258" w:rsidRPr="00236258" w:rsidRDefault="00236258" w:rsidP="00236258">
            <w:pPr>
              <w:spacing w:after="0" w:line="240" w:lineRule="auto"/>
              <w:rPr>
                <w:rFonts w:ascii="Calibri" w:eastAsia="Times New Roman" w:hAnsi="Calibri" w:cs="Calibri"/>
                <w:color w:val="000000"/>
                <w:lang w:eastAsia="ru-RU"/>
              </w:rPr>
            </w:pPr>
          </w:p>
        </w:tc>
      </w:tr>
    </w:tbl>
    <w:p w:rsidR="00236258" w:rsidRPr="00236258" w:rsidRDefault="00236258" w:rsidP="00236258">
      <w:pPr>
        <w:spacing w:after="0" w:line="240" w:lineRule="auto"/>
        <w:rPr>
          <w:rFonts w:ascii="Times New Roman" w:eastAsia="Times New Roman" w:hAnsi="Times New Roman" w:cs="Times New Roman"/>
          <w:sz w:val="20"/>
          <w:szCs w:val="20"/>
          <w:lang w:eastAsia="ru-RU"/>
        </w:rPr>
        <w:sectPr w:rsidR="00236258" w:rsidRPr="00236258" w:rsidSect="00006FDB">
          <w:pgSz w:w="16838" w:h="11906" w:orient="landscape"/>
          <w:pgMar w:top="1418" w:right="897" w:bottom="851" w:left="1134" w:header="709" w:footer="709" w:gutter="0"/>
          <w:cols w:space="708"/>
          <w:titlePg/>
          <w:docGrid w:linePitch="381"/>
        </w:sectPr>
      </w:pPr>
    </w:p>
    <w:p w:rsidR="00236258" w:rsidRPr="00236258" w:rsidRDefault="00236258" w:rsidP="00236258">
      <w:pPr>
        <w:spacing w:after="0" w:line="240" w:lineRule="auto"/>
        <w:jc w:val="right"/>
        <w:rPr>
          <w:rFonts w:ascii="Times New Roman" w:eastAsia="Times New Roman" w:hAnsi="Times New Roman" w:cs="Times New Roman"/>
          <w:bCs/>
          <w:sz w:val="20"/>
          <w:szCs w:val="20"/>
          <w:lang w:eastAsia="ru-RU"/>
        </w:rPr>
      </w:pPr>
      <w:r w:rsidRPr="00236258">
        <w:rPr>
          <w:rFonts w:ascii="Times New Roman" w:eastAsia="Times New Roman" w:hAnsi="Times New Roman" w:cs="Times New Roman"/>
          <w:sz w:val="16"/>
          <w:szCs w:val="16"/>
          <w:lang w:eastAsia="ru-RU"/>
        </w:rPr>
        <w:lastRenderedPageBreak/>
        <w:t xml:space="preserve">Приложение 2 </w:t>
      </w:r>
      <w:r w:rsidRPr="00236258">
        <w:rPr>
          <w:rFonts w:ascii="Times New Roman" w:eastAsia="Times New Roman" w:hAnsi="Times New Roman" w:cs="Times New Roman"/>
          <w:bCs/>
          <w:sz w:val="20"/>
          <w:szCs w:val="20"/>
          <w:lang w:eastAsia="ru-RU"/>
        </w:rPr>
        <w:t xml:space="preserve">к Договору ________________ </w:t>
      </w:r>
    </w:p>
    <w:p w:rsidR="00236258" w:rsidRPr="00236258" w:rsidRDefault="00236258" w:rsidP="00236258">
      <w:pPr>
        <w:spacing w:after="0" w:line="240" w:lineRule="auto"/>
        <w:jc w:val="center"/>
        <w:rPr>
          <w:rFonts w:ascii="Times New Roman" w:eastAsia="Times New Roman" w:hAnsi="Times New Roman" w:cs="Times New Roman"/>
          <w:b/>
          <w:sz w:val="20"/>
          <w:szCs w:val="20"/>
          <w:lang w:eastAsia="ru-RU"/>
        </w:rPr>
      </w:pPr>
      <w:r w:rsidRPr="00236258">
        <w:rPr>
          <w:rFonts w:ascii="Times New Roman" w:eastAsia="Times New Roman" w:hAnsi="Times New Roman" w:cs="Times New Roman"/>
          <w:b/>
          <w:sz w:val="20"/>
          <w:szCs w:val="20"/>
          <w:lang w:eastAsia="ru-RU"/>
        </w:rPr>
        <w:t>Справка о цепочке собственников *</w:t>
      </w:r>
    </w:p>
    <w:p w:rsidR="00236258" w:rsidRPr="00236258" w:rsidRDefault="00236258" w:rsidP="00236258">
      <w:pPr>
        <w:tabs>
          <w:tab w:val="left" w:pos="708"/>
          <w:tab w:val="left" w:pos="1134"/>
        </w:tabs>
        <w:suppressAutoHyphens/>
        <w:autoSpaceDE w:val="0"/>
        <w:autoSpaceDN w:val="0"/>
        <w:spacing w:after="0" w:line="240" w:lineRule="auto"/>
        <w:ind w:firstLine="567"/>
        <w:jc w:val="both"/>
        <w:rPr>
          <w:rFonts w:ascii="Times New Roman" w:eastAsia="Times New Roman" w:hAnsi="Times New Roman" w:cs="Times New Roman"/>
          <w:bCs/>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779"/>
        <w:gridCol w:w="1779"/>
        <w:gridCol w:w="1247"/>
        <w:gridCol w:w="1612"/>
        <w:gridCol w:w="1639"/>
        <w:gridCol w:w="1788"/>
        <w:gridCol w:w="1446"/>
        <w:gridCol w:w="1367"/>
        <w:gridCol w:w="1233"/>
      </w:tblGrid>
      <w:tr w:rsidR="00236258" w:rsidRPr="00236258" w:rsidTr="00006FDB">
        <w:tc>
          <w:tcPr>
            <w:tcW w:w="24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ind w:left="-567" w:firstLine="567"/>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ОГРН</w:t>
            </w:r>
          </w:p>
        </w:tc>
        <w:tc>
          <w:tcPr>
            <w:tcW w:w="55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 xml:space="preserve">Серия и номер документа, удостоверяющего личность (для </w:t>
            </w:r>
            <w:proofErr w:type="spellStart"/>
            <w:r w:rsidRPr="00236258">
              <w:rPr>
                <w:rFonts w:ascii="Times New Roman" w:eastAsia="Times New Roman" w:hAnsi="Times New Roman" w:cs="Times New Roman"/>
                <w:sz w:val="18"/>
                <w:szCs w:val="18"/>
                <w:lang w:eastAsia="ru-RU"/>
              </w:rPr>
              <w:t>физ</w:t>
            </w:r>
            <w:proofErr w:type="gramStart"/>
            <w:r w:rsidRPr="00236258">
              <w:rPr>
                <w:rFonts w:ascii="Times New Roman" w:eastAsia="Times New Roman" w:hAnsi="Times New Roman" w:cs="Times New Roman"/>
                <w:sz w:val="18"/>
                <w:szCs w:val="18"/>
                <w:lang w:eastAsia="ru-RU"/>
              </w:rPr>
              <w:t>.л</w:t>
            </w:r>
            <w:proofErr w:type="gramEnd"/>
            <w:r w:rsidRPr="00236258">
              <w:rPr>
                <w:rFonts w:ascii="Times New Roman" w:eastAsia="Times New Roman" w:hAnsi="Times New Roman" w:cs="Times New Roman"/>
                <w:sz w:val="18"/>
                <w:szCs w:val="18"/>
                <w:lang w:eastAsia="ru-RU"/>
              </w:rPr>
              <w:t>иц</w:t>
            </w:r>
            <w:proofErr w:type="spellEnd"/>
            <w:r w:rsidRPr="00236258">
              <w:rPr>
                <w:rFonts w:ascii="Times New Roman" w:eastAsia="Times New Roman" w:hAnsi="Times New Roman" w:cs="Times New Roman"/>
                <w:sz w:val="18"/>
                <w:szCs w:val="18"/>
                <w:lang w:eastAsia="ru-RU"/>
              </w:rPr>
              <w:t>)</w:t>
            </w:r>
          </w:p>
        </w:tc>
        <w:tc>
          <w:tcPr>
            <w:tcW w:w="49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Руководитель/</w:t>
            </w:r>
          </w:p>
          <w:p w:rsidR="00236258" w:rsidRPr="00236258" w:rsidRDefault="00236258" w:rsidP="00236258">
            <w:pPr>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участник/</w:t>
            </w:r>
          </w:p>
          <w:p w:rsidR="00236258" w:rsidRPr="00236258" w:rsidRDefault="00236258" w:rsidP="00236258">
            <w:pPr>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акционер/</w:t>
            </w:r>
          </w:p>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lang w:eastAsia="ru-RU"/>
              </w:rPr>
            </w:pPr>
            <w:proofErr w:type="gramStart"/>
            <w:r w:rsidRPr="00236258">
              <w:rPr>
                <w:rFonts w:ascii="Times New Roman" w:eastAsia="Times New Roman" w:hAnsi="Times New Roman" w:cs="Times New Roman"/>
                <w:sz w:val="18"/>
                <w:szCs w:val="18"/>
                <w:lang w:eastAsia="ru-RU"/>
              </w:rPr>
              <w:t>Размер доли (для участников/</w:t>
            </w:r>
            <w:proofErr w:type="gramEnd"/>
          </w:p>
          <w:p w:rsidR="00236258" w:rsidRPr="00236258" w:rsidRDefault="00236258" w:rsidP="00236258">
            <w:pPr>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акционеров/</w:t>
            </w:r>
          </w:p>
          <w:p w:rsidR="00236258" w:rsidRPr="00236258" w:rsidRDefault="00236258" w:rsidP="00236258">
            <w:pPr>
              <w:spacing w:after="0" w:line="240" w:lineRule="auto"/>
              <w:jc w:val="center"/>
              <w:rPr>
                <w:rFonts w:ascii="Times New Roman" w:eastAsia="Times New Roman" w:hAnsi="Times New Roman" w:cs="Times New Roman"/>
                <w:sz w:val="18"/>
                <w:szCs w:val="18"/>
              </w:rPr>
            </w:pPr>
            <w:proofErr w:type="gramStart"/>
            <w:r w:rsidRPr="00236258">
              <w:rPr>
                <w:rFonts w:ascii="Times New Roman" w:eastAsia="Times New Roman" w:hAnsi="Times New Roman" w:cs="Times New Roman"/>
                <w:sz w:val="18"/>
                <w:szCs w:val="18"/>
                <w:lang w:eastAsia="ru-RU"/>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spacing w:after="0" w:line="240" w:lineRule="auto"/>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236258" w:rsidRPr="00236258" w:rsidTr="00006FDB">
        <w:trPr>
          <w:trHeight w:val="290"/>
        </w:trPr>
        <w:tc>
          <w:tcPr>
            <w:tcW w:w="24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lang w:eastAsia="ru-RU"/>
              </w:rPr>
              <w:t>1</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lang w:eastAsia="ru-RU"/>
              </w:rPr>
              <w:t>2</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lang w:eastAsia="ru-RU"/>
              </w:rPr>
            </w:pPr>
            <w:r w:rsidRPr="00236258">
              <w:rPr>
                <w:rFonts w:ascii="Times New Roman" w:eastAsia="Times New Roman" w:hAnsi="Times New Roman" w:cs="Times New Roman"/>
                <w:i/>
                <w:sz w:val="18"/>
                <w:szCs w:val="18"/>
                <w:lang w:eastAsia="ru-RU"/>
              </w:rPr>
              <w:t>3</w:t>
            </w:r>
          </w:p>
        </w:tc>
        <w:tc>
          <w:tcPr>
            <w:tcW w:w="427"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rPr>
              <w:t>4</w:t>
            </w:r>
          </w:p>
        </w:tc>
        <w:tc>
          <w:tcPr>
            <w:tcW w:w="55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lang w:eastAsia="ru-RU"/>
              </w:rPr>
              <w:t>5</w:t>
            </w:r>
          </w:p>
        </w:tc>
        <w:tc>
          <w:tcPr>
            <w:tcW w:w="561"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rPr>
              <w:t>6</w:t>
            </w:r>
          </w:p>
        </w:tc>
        <w:tc>
          <w:tcPr>
            <w:tcW w:w="61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rPr>
              <w:t>7</w:t>
            </w:r>
          </w:p>
        </w:tc>
        <w:tc>
          <w:tcPr>
            <w:tcW w:w="49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rPr>
              <w:t>8</w:t>
            </w:r>
          </w:p>
        </w:tc>
        <w:tc>
          <w:tcPr>
            <w:tcW w:w="468"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rPr>
              <w:t>9</w:t>
            </w:r>
          </w:p>
        </w:tc>
        <w:tc>
          <w:tcPr>
            <w:tcW w:w="42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i/>
                <w:sz w:val="18"/>
                <w:szCs w:val="18"/>
              </w:rPr>
            </w:pPr>
            <w:r w:rsidRPr="00236258">
              <w:rPr>
                <w:rFonts w:ascii="Times New Roman" w:eastAsia="Times New Roman" w:hAnsi="Times New Roman" w:cs="Times New Roman"/>
                <w:i/>
                <w:sz w:val="18"/>
                <w:szCs w:val="18"/>
              </w:rPr>
              <w:t>10</w:t>
            </w:r>
          </w:p>
        </w:tc>
      </w:tr>
      <w:tr w:rsidR="00236258" w:rsidRPr="00236258" w:rsidTr="00006FDB">
        <w:trPr>
          <w:trHeight w:val="538"/>
        </w:trPr>
        <w:tc>
          <w:tcPr>
            <w:tcW w:w="24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1</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68"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val="en-US" w:eastAsia="ru-RU"/>
              </w:rPr>
              <w:t>0</w:t>
            </w:r>
            <w:r w:rsidRPr="00236258">
              <w:rPr>
                <w:rFonts w:ascii="Times New Roman" w:eastAsia="Times New Roman" w:hAnsi="Times New Roman" w:cs="Times New Roman"/>
                <w:sz w:val="18"/>
                <w:szCs w:val="18"/>
                <w:lang w:eastAsia="ru-RU"/>
              </w:rPr>
              <w:t>%</w:t>
            </w:r>
          </w:p>
        </w:tc>
        <w:tc>
          <w:tcPr>
            <w:tcW w:w="42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r>
      <w:tr w:rsidR="00236258" w:rsidRPr="00236258" w:rsidTr="00006FDB">
        <w:trPr>
          <w:trHeight w:val="634"/>
        </w:trPr>
        <w:tc>
          <w:tcPr>
            <w:tcW w:w="24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1.0</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68"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0%</w:t>
            </w:r>
          </w:p>
        </w:tc>
        <w:tc>
          <w:tcPr>
            <w:tcW w:w="42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r>
      <w:tr w:rsidR="00236258" w:rsidRPr="00236258" w:rsidTr="00006FDB">
        <w:trPr>
          <w:trHeight w:val="461"/>
        </w:trPr>
        <w:tc>
          <w:tcPr>
            <w:tcW w:w="24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eastAsia="ru-RU"/>
              </w:rPr>
              <w:t>1.1</w:t>
            </w: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c>
          <w:tcPr>
            <w:tcW w:w="468"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r w:rsidRPr="00236258">
              <w:rPr>
                <w:rFonts w:ascii="Times New Roman" w:eastAsia="Times New Roman" w:hAnsi="Times New Roman" w:cs="Times New Roman"/>
                <w:sz w:val="18"/>
                <w:szCs w:val="18"/>
                <w:lang w:val="en-US" w:eastAsia="ru-RU"/>
              </w:rPr>
              <w:t>0</w:t>
            </w:r>
            <w:r w:rsidRPr="00236258">
              <w:rPr>
                <w:rFonts w:ascii="Times New Roman" w:eastAsia="Times New Roman" w:hAnsi="Times New Roman" w:cs="Times New Roman"/>
                <w:sz w:val="18"/>
                <w:szCs w:val="18"/>
                <w:lang w:eastAsia="ru-RU"/>
              </w:rPr>
              <w:t>%</w:t>
            </w:r>
          </w:p>
        </w:tc>
        <w:tc>
          <w:tcPr>
            <w:tcW w:w="422" w:type="pct"/>
            <w:tcBorders>
              <w:top w:val="single" w:sz="4" w:space="0" w:color="000000"/>
              <w:left w:val="single" w:sz="4" w:space="0" w:color="000000"/>
              <w:bottom w:val="single" w:sz="4" w:space="0" w:color="000000"/>
              <w:right w:val="single" w:sz="4" w:space="0" w:color="000000"/>
            </w:tcBorders>
          </w:tcPr>
          <w:p w:rsidR="00236258" w:rsidRPr="00236258" w:rsidRDefault="00236258" w:rsidP="00236258">
            <w:pPr>
              <w:jc w:val="center"/>
              <w:rPr>
                <w:rFonts w:ascii="Times New Roman" w:eastAsia="Times New Roman" w:hAnsi="Times New Roman" w:cs="Times New Roman"/>
                <w:sz w:val="18"/>
                <w:szCs w:val="18"/>
              </w:rPr>
            </w:pPr>
          </w:p>
        </w:tc>
      </w:tr>
    </w:tbl>
    <w:p w:rsidR="00236258" w:rsidRPr="00236258" w:rsidRDefault="00236258" w:rsidP="00236258">
      <w:pPr>
        <w:tabs>
          <w:tab w:val="left" w:pos="708"/>
          <w:tab w:val="left" w:pos="1134"/>
        </w:tabs>
        <w:suppressAutoHyphens/>
        <w:autoSpaceDE w:val="0"/>
        <w:autoSpaceDN w:val="0"/>
        <w:spacing w:after="0" w:line="240" w:lineRule="auto"/>
        <w:ind w:firstLine="567"/>
        <w:jc w:val="both"/>
        <w:rPr>
          <w:rFonts w:ascii="Times New Roman" w:eastAsia="Times New Roman" w:hAnsi="Times New Roman" w:cs="Times New Roman"/>
          <w:bCs/>
          <w:szCs w:val="28"/>
          <w:lang w:eastAsia="ar-SA"/>
        </w:rPr>
      </w:pPr>
      <w:r w:rsidRPr="00236258">
        <w:rPr>
          <w:rFonts w:ascii="Times New Roman" w:eastAsia="Times New Roman" w:hAnsi="Times New Roman" w:cs="Times New Roman"/>
          <w:bCs/>
          <w:lang w:eastAsia="ar-SA"/>
        </w:rPr>
        <w:t>____________________________________                 ______________________</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sz w:val="20"/>
          <w:lang w:eastAsia="ar-SA"/>
        </w:rPr>
      </w:pPr>
      <w:r w:rsidRPr="00236258">
        <w:rPr>
          <w:rFonts w:ascii="Times New Roman" w:eastAsia="Times New Roman" w:hAnsi="Times New Roman" w:cs="Times New Roman"/>
          <w:bCs/>
          <w:snapToGrid w:val="0"/>
          <w:sz w:val="18"/>
          <w:szCs w:val="20"/>
          <w:lang w:eastAsia="ar-SA"/>
        </w:rPr>
        <w:t xml:space="preserve">       (Подпись уполномоченного представителя)                                    (Имя и должность подписавшего</w:t>
      </w:r>
      <w:r w:rsidRPr="00236258">
        <w:rPr>
          <w:rFonts w:ascii="Times New Roman" w:eastAsia="Times New Roman" w:hAnsi="Times New Roman" w:cs="Times New Roman"/>
          <w:bCs/>
          <w:snapToGrid w:val="0"/>
          <w:sz w:val="20"/>
          <w:szCs w:val="20"/>
          <w:lang w:eastAsia="ar-SA"/>
        </w:rPr>
        <w:t>)</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sz w:val="16"/>
          <w:szCs w:val="16"/>
          <w:lang w:eastAsia="ar-SA"/>
        </w:rPr>
      </w:pPr>
      <w:proofErr w:type="gramStart"/>
      <w:r w:rsidRPr="00236258">
        <w:rPr>
          <w:rFonts w:ascii="Times New Roman" w:eastAsia="Times New Roman" w:hAnsi="Times New Roman" w:cs="Times New Roman"/>
          <w:b/>
          <w:lang w:eastAsia="ar-SA"/>
        </w:rPr>
        <w:t>М.П.</w:t>
      </w:r>
      <w:r w:rsidRPr="00236258">
        <w:rPr>
          <w:rFonts w:ascii="Times New Roman" w:eastAsia="Times New Roman" w:hAnsi="Times New Roman" w:cs="Times New Roman"/>
          <w:i/>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236258">
        <w:rPr>
          <w:rFonts w:ascii="Times New Roman" w:eastAsia="Times New Roman" w:hAnsi="Times New Roman" w:cs="Times New Roman"/>
          <w:bCs/>
          <w:i/>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236258">
        <w:rPr>
          <w:rFonts w:ascii="Times New Roman" w:eastAsia="Times New Roman" w:hAnsi="Times New Roman" w:cs="Times New Roman"/>
          <w:bCs/>
          <w:i/>
          <w:sz w:val="16"/>
          <w:szCs w:val="16"/>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236258">
        <w:rPr>
          <w:rFonts w:ascii="Times New Roman" w:eastAsia="Times New Roman" w:hAnsi="Times New Roman" w:cs="Times New Roman"/>
          <w:bCs/>
          <w:sz w:val="16"/>
          <w:szCs w:val="16"/>
          <w:lang w:eastAsia="ar-SA"/>
        </w:rPr>
        <w:t xml:space="preserve"> </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236258">
        <w:rPr>
          <w:rFonts w:ascii="Times New Roman" w:eastAsia="Times New Roman" w:hAnsi="Times New Roman" w:cs="Times New Roman"/>
          <w:bCs/>
          <w:i/>
          <w:sz w:val="16"/>
          <w:szCs w:val="16"/>
          <w:lang w:eastAsia="ar-SA"/>
        </w:rPr>
        <w:t>- Изменение формы справки недопустимо;</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236258">
        <w:rPr>
          <w:rFonts w:ascii="Times New Roman" w:eastAsia="Times New Roman" w:hAnsi="Times New Roman" w:cs="Times New Roman"/>
          <w:bCs/>
          <w:i/>
          <w:sz w:val="16"/>
          <w:szCs w:val="16"/>
          <w:lang w:eastAsia="ar-SA"/>
        </w:rPr>
        <w:t>- Указывается полное наименование контрагента с расшифровкой его организационно-правовой формы;</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236258">
        <w:rPr>
          <w:rFonts w:ascii="Times New Roman" w:eastAsia="Times New Roman" w:hAnsi="Times New Roman" w:cs="Times New Roman"/>
          <w:bCs/>
          <w:i/>
          <w:sz w:val="16"/>
          <w:szCs w:val="16"/>
          <w:lang w:eastAsia="ar-SA"/>
        </w:rPr>
        <w:t>- Графы (поля) таблицы должны содержать информацию, касающуюся только этой графы (поля);</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236258">
        <w:rPr>
          <w:rFonts w:ascii="Times New Roman" w:eastAsia="Times New Roman" w:hAnsi="Times New Roman" w:cs="Times New Roman"/>
          <w:bCs/>
          <w:i/>
          <w:sz w:val="16"/>
          <w:szCs w:val="16"/>
          <w:lang w:eastAsia="ar-SA"/>
        </w:rPr>
        <w:t>- В случае</w:t>
      </w:r>
      <w:proofErr w:type="gramStart"/>
      <w:r w:rsidRPr="00236258">
        <w:rPr>
          <w:rFonts w:ascii="Times New Roman" w:eastAsia="Times New Roman" w:hAnsi="Times New Roman" w:cs="Times New Roman"/>
          <w:bCs/>
          <w:i/>
          <w:sz w:val="16"/>
          <w:szCs w:val="16"/>
          <w:lang w:eastAsia="ar-SA"/>
        </w:rPr>
        <w:t>,</w:t>
      </w:r>
      <w:proofErr w:type="gramEnd"/>
      <w:r w:rsidRPr="00236258">
        <w:rPr>
          <w:rFonts w:ascii="Times New Roman" w:eastAsia="Times New Roman" w:hAnsi="Times New Roman" w:cs="Times New Roman"/>
          <w:bCs/>
          <w:i/>
          <w:sz w:val="16"/>
          <w:szCs w:val="16"/>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roofErr w:type="gramStart"/>
      <w:r w:rsidRPr="00236258">
        <w:rPr>
          <w:rFonts w:ascii="Times New Roman" w:eastAsia="Times New Roman" w:hAnsi="Times New Roman" w:cs="Times New Roman"/>
          <w:bCs/>
          <w:i/>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
    <w:p w:rsidR="00236258" w:rsidRPr="00236258" w:rsidRDefault="00236258" w:rsidP="0023625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
    <w:tbl>
      <w:tblPr>
        <w:tblW w:w="8931" w:type="dxa"/>
        <w:tblInd w:w="108" w:type="dxa"/>
        <w:tblLook w:val="01E0" w:firstRow="1" w:lastRow="1" w:firstColumn="1" w:lastColumn="1" w:noHBand="0" w:noVBand="0"/>
      </w:tblPr>
      <w:tblGrid>
        <w:gridCol w:w="4536"/>
        <w:gridCol w:w="4395"/>
      </w:tblGrid>
      <w:tr w:rsidR="00236258" w:rsidRPr="00236258" w:rsidTr="00006FDB">
        <w:tc>
          <w:tcPr>
            <w:tcW w:w="4536" w:type="dxa"/>
          </w:tcPr>
          <w:p w:rsidR="00236258" w:rsidRPr="00236258" w:rsidRDefault="00236258" w:rsidP="00236258">
            <w:pPr>
              <w:spacing w:after="0" w:line="240" w:lineRule="auto"/>
              <w:rPr>
                <w:rFonts w:ascii="Times New Roman" w:eastAsia="Times New Roman" w:hAnsi="Times New Roman" w:cs="Times New Roman"/>
                <w:b/>
                <w:lang w:eastAsia="ru-RU"/>
              </w:rPr>
            </w:pPr>
            <w:r w:rsidRPr="00236258">
              <w:rPr>
                <w:rFonts w:ascii="Times New Roman" w:eastAsia="Times New Roman" w:hAnsi="Times New Roman" w:cs="Times New Roman"/>
                <w:b/>
                <w:lang w:eastAsia="ru-RU"/>
              </w:rPr>
              <w:t>Поставщик</w:t>
            </w:r>
          </w:p>
          <w:p w:rsidR="00236258" w:rsidRPr="00236258" w:rsidRDefault="00236258" w:rsidP="00236258">
            <w:pPr>
              <w:spacing w:after="0" w:line="240" w:lineRule="auto"/>
              <w:jc w:val="center"/>
              <w:rPr>
                <w:rFonts w:ascii="Times New Roman" w:eastAsia="Times New Roman" w:hAnsi="Times New Roman" w:cs="Times New Roman"/>
                <w:b/>
                <w:lang w:eastAsia="ru-RU"/>
              </w:rPr>
            </w:pPr>
          </w:p>
          <w:p w:rsidR="00236258" w:rsidRPr="00236258" w:rsidRDefault="00236258" w:rsidP="00236258">
            <w:pPr>
              <w:spacing w:after="0" w:line="240" w:lineRule="auto"/>
              <w:jc w:val="both"/>
              <w:rPr>
                <w:rFonts w:ascii="Times New Roman" w:eastAsia="Times New Roman" w:hAnsi="Times New Roman" w:cs="Times New Roman"/>
                <w:lang w:eastAsia="ru-RU"/>
              </w:rPr>
            </w:pPr>
          </w:p>
          <w:p w:rsidR="00236258" w:rsidRPr="00236258" w:rsidRDefault="00236258" w:rsidP="00236258">
            <w:pPr>
              <w:spacing w:after="0" w:line="240" w:lineRule="auto"/>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___________________/ _________/</w:t>
            </w:r>
          </w:p>
          <w:p w:rsidR="00236258" w:rsidRPr="00236258" w:rsidRDefault="00236258" w:rsidP="00236258">
            <w:pPr>
              <w:spacing w:after="0" w:line="240" w:lineRule="auto"/>
              <w:ind w:left="6"/>
              <w:rPr>
                <w:rFonts w:ascii="Times New Roman" w:eastAsia="Times New Roman" w:hAnsi="Times New Roman" w:cs="Times New Roman"/>
                <w:i/>
                <w:lang w:eastAsia="ru-RU"/>
              </w:rPr>
            </w:pPr>
            <w:r w:rsidRPr="00236258">
              <w:rPr>
                <w:rFonts w:ascii="Times New Roman" w:eastAsia="Times New Roman" w:hAnsi="Times New Roman" w:cs="Times New Roman"/>
                <w:i/>
                <w:lang w:eastAsia="ru-RU"/>
              </w:rPr>
              <w:t>М.П.         (подпись)</w:t>
            </w:r>
          </w:p>
          <w:p w:rsidR="00236258" w:rsidRPr="00236258" w:rsidRDefault="00236258" w:rsidP="00236258">
            <w:pPr>
              <w:spacing w:after="0" w:line="240" w:lineRule="auto"/>
              <w:rPr>
                <w:rFonts w:ascii="Times New Roman" w:eastAsia="Times New Roman" w:hAnsi="Times New Roman" w:cs="Times New Roman"/>
                <w:lang w:eastAsia="ru-RU"/>
              </w:rPr>
            </w:pPr>
          </w:p>
        </w:tc>
        <w:tc>
          <w:tcPr>
            <w:tcW w:w="4395" w:type="dxa"/>
          </w:tcPr>
          <w:p w:rsidR="00236258" w:rsidRPr="00236258" w:rsidRDefault="00236258" w:rsidP="00236258">
            <w:pPr>
              <w:spacing w:after="0" w:line="240" w:lineRule="auto"/>
              <w:jc w:val="both"/>
              <w:rPr>
                <w:rFonts w:ascii="Arial" w:eastAsia="Times New Roman" w:hAnsi="Arial" w:cs="Arial"/>
                <w:i/>
                <w:lang w:eastAsia="ru-RU"/>
              </w:rPr>
            </w:pPr>
          </w:p>
        </w:tc>
      </w:tr>
    </w:tbl>
    <w:p w:rsidR="00236258" w:rsidRPr="00236258" w:rsidRDefault="00236258" w:rsidP="00236258">
      <w:pPr>
        <w:spacing w:after="0" w:line="240" w:lineRule="auto"/>
        <w:rPr>
          <w:rFonts w:ascii="Times New Roman" w:eastAsia="Times New Roman" w:hAnsi="Times New Roman" w:cs="Times New Roman"/>
          <w:sz w:val="20"/>
          <w:szCs w:val="20"/>
          <w:lang w:eastAsia="ru-RU"/>
        </w:rPr>
        <w:sectPr w:rsidR="00236258" w:rsidRPr="00236258" w:rsidSect="00006FDB">
          <w:pgSz w:w="16838" w:h="11906" w:orient="landscape"/>
          <w:pgMar w:top="1418" w:right="897" w:bottom="851" w:left="1134" w:header="709" w:footer="709" w:gutter="0"/>
          <w:cols w:space="708"/>
          <w:titlePg/>
          <w:docGrid w:linePitch="381"/>
        </w:sectPr>
      </w:pPr>
    </w:p>
    <w:tbl>
      <w:tblPr>
        <w:tblW w:w="0" w:type="auto"/>
        <w:tblInd w:w="108" w:type="dxa"/>
        <w:tblLook w:val="04A0" w:firstRow="1" w:lastRow="0" w:firstColumn="1" w:lastColumn="0" w:noHBand="0" w:noVBand="1"/>
      </w:tblPr>
      <w:tblGrid>
        <w:gridCol w:w="5185"/>
        <w:gridCol w:w="4561"/>
      </w:tblGrid>
      <w:tr w:rsidR="00236258" w:rsidRPr="00236258" w:rsidTr="00006FDB">
        <w:tc>
          <w:tcPr>
            <w:tcW w:w="5468" w:type="dxa"/>
          </w:tcPr>
          <w:p w:rsidR="00236258" w:rsidRPr="00236258" w:rsidRDefault="00236258" w:rsidP="00236258">
            <w:pPr>
              <w:autoSpaceDE w:val="0"/>
              <w:autoSpaceDN w:val="0"/>
              <w:spacing w:after="0" w:line="240" w:lineRule="auto"/>
              <w:jc w:val="right"/>
              <w:rPr>
                <w:rFonts w:ascii="Times New Roman" w:eastAsia="Times New Roman" w:hAnsi="Times New Roman" w:cs="Times New Roman"/>
                <w:sz w:val="20"/>
                <w:szCs w:val="20"/>
                <w:lang w:eastAsia="ru-RU"/>
              </w:rPr>
            </w:pPr>
          </w:p>
        </w:tc>
        <w:tc>
          <w:tcPr>
            <w:tcW w:w="4738" w:type="dxa"/>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Приложение 3</w:t>
            </w:r>
          </w:p>
          <w:p w:rsidR="00236258" w:rsidRPr="00236258" w:rsidRDefault="00236258" w:rsidP="00236258">
            <w:pPr>
              <w:autoSpaceDE w:val="0"/>
              <w:autoSpaceDN w:val="0"/>
              <w:adjustRightInd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к договору поставки от «____» _______20__г. № ___</w:t>
            </w:r>
          </w:p>
        </w:tc>
      </w:tr>
    </w:tbl>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p w:rsidR="00236258" w:rsidRPr="00236258" w:rsidRDefault="00236258" w:rsidP="00236258">
      <w:pPr>
        <w:autoSpaceDE w:val="0"/>
        <w:autoSpaceDN w:val="0"/>
        <w:spacing w:before="80" w:after="0" w:line="240" w:lineRule="auto"/>
        <w:ind w:firstLine="8080"/>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УТВЕРЖДАЮ</w:t>
      </w:r>
    </w:p>
    <w:tbl>
      <w:tblPr>
        <w:tblW w:w="0" w:type="auto"/>
        <w:tblInd w:w="2580" w:type="dxa"/>
        <w:tblLayout w:type="fixed"/>
        <w:tblCellMar>
          <w:left w:w="28" w:type="dxa"/>
          <w:right w:w="28" w:type="dxa"/>
        </w:tblCellMar>
        <w:tblLook w:val="0000" w:firstRow="0" w:lastRow="0" w:firstColumn="0" w:lastColumn="0" w:noHBand="0" w:noVBand="0"/>
      </w:tblPr>
      <w:tblGrid>
        <w:gridCol w:w="567"/>
        <w:gridCol w:w="1276"/>
        <w:gridCol w:w="1204"/>
        <w:gridCol w:w="1205"/>
        <w:gridCol w:w="142"/>
        <w:gridCol w:w="284"/>
        <w:gridCol w:w="255"/>
        <w:gridCol w:w="142"/>
        <w:gridCol w:w="283"/>
        <w:gridCol w:w="142"/>
        <w:gridCol w:w="28"/>
        <w:gridCol w:w="142"/>
        <w:gridCol w:w="680"/>
        <w:gridCol w:w="142"/>
        <w:gridCol w:w="425"/>
        <w:gridCol w:w="284"/>
        <w:gridCol w:w="28"/>
        <w:gridCol w:w="425"/>
      </w:tblGrid>
      <w:tr w:rsidR="00236258" w:rsidRPr="00236258" w:rsidTr="00006FDB">
        <w:trPr>
          <w:gridBefore w:val="1"/>
          <w:wBefore w:w="567" w:type="dxa"/>
          <w:cantSplit/>
        </w:trPr>
        <w:tc>
          <w:tcPr>
            <w:tcW w:w="1276"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4" w:type="dxa"/>
            <w:vMerge w:val="restart"/>
            <w:tcBorders>
              <w:top w:val="single" w:sz="4" w:space="0" w:color="auto"/>
              <w:left w:val="single" w:sz="4" w:space="0" w:color="auto"/>
              <w:bottom w:val="single" w:sz="4" w:space="0" w:color="auto"/>
              <w:right w:val="single" w:sz="4" w:space="0" w:color="auto"/>
            </w:tcBorders>
            <w:vAlign w:val="center"/>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Номер документа</w:t>
            </w:r>
          </w:p>
        </w:tc>
        <w:tc>
          <w:tcPr>
            <w:tcW w:w="1205" w:type="dxa"/>
            <w:vMerge w:val="restart"/>
            <w:tcBorders>
              <w:top w:val="single" w:sz="4" w:space="0" w:color="auto"/>
              <w:left w:val="nil"/>
              <w:bottom w:val="single" w:sz="4" w:space="0" w:color="auto"/>
              <w:right w:val="single" w:sz="4" w:space="0" w:color="auto"/>
            </w:tcBorders>
            <w:vAlign w:val="center"/>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Дата составления</w:t>
            </w:r>
          </w:p>
        </w:tc>
        <w:tc>
          <w:tcPr>
            <w:tcW w:w="3402" w:type="dxa"/>
            <w:gridSpan w:val="14"/>
            <w:tcBorders>
              <w:top w:val="nil"/>
              <w:left w:val="nil"/>
              <w:bottom w:val="nil"/>
              <w:right w:val="nil"/>
            </w:tcBorders>
          </w:tcPr>
          <w:p w:rsidR="00236258" w:rsidRPr="00236258" w:rsidRDefault="00236258" w:rsidP="00236258">
            <w:pPr>
              <w:autoSpaceDE w:val="0"/>
              <w:autoSpaceDN w:val="0"/>
              <w:spacing w:after="0" w:line="240" w:lineRule="auto"/>
              <w:ind w:right="1106" w:firstLine="1248"/>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Руководитель</w:t>
            </w:r>
          </w:p>
        </w:tc>
      </w:tr>
      <w:tr w:rsidR="00236258" w:rsidRPr="00236258" w:rsidTr="00006FDB">
        <w:trPr>
          <w:gridBefore w:val="1"/>
          <w:wBefore w:w="567" w:type="dxa"/>
          <w:cantSplit/>
          <w:trHeight w:val="280"/>
        </w:trPr>
        <w:tc>
          <w:tcPr>
            <w:tcW w:w="1276"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4" w:type="dxa"/>
            <w:vMerge/>
            <w:tcBorders>
              <w:top w:val="nil"/>
              <w:left w:val="single" w:sz="4" w:space="0" w:color="auto"/>
              <w:bottom w:val="single" w:sz="12" w:space="0" w:color="auto"/>
              <w:right w:val="single" w:sz="4"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5" w:type="dxa"/>
            <w:vMerge/>
            <w:tcBorders>
              <w:top w:val="nil"/>
              <w:left w:val="nil"/>
              <w:bottom w:val="single" w:sz="12" w:space="0" w:color="auto"/>
              <w:right w:val="single" w:sz="4"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2551" w:type="dxa"/>
            <w:gridSpan w:val="11"/>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 </w:t>
            </w:r>
          </w:p>
        </w:tc>
        <w:tc>
          <w:tcPr>
            <w:tcW w:w="425"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r>
      <w:tr w:rsidR="00236258" w:rsidRPr="00236258" w:rsidTr="00006FDB">
        <w:trPr>
          <w:gridBefore w:val="1"/>
          <w:wBefore w:w="567" w:type="dxa"/>
          <w:cantSplit/>
        </w:trPr>
        <w:tc>
          <w:tcPr>
            <w:tcW w:w="1276" w:type="dxa"/>
            <w:vMerge w:val="restart"/>
            <w:tcBorders>
              <w:top w:val="nil"/>
              <w:left w:val="nil"/>
              <w:bottom w:val="nil"/>
              <w:right w:val="single" w:sz="12" w:space="0" w:color="auto"/>
            </w:tcBorders>
            <w:vAlign w:val="center"/>
          </w:tcPr>
          <w:p w:rsidR="00236258" w:rsidRPr="00236258" w:rsidRDefault="00236258" w:rsidP="00236258">
            <w:pPr>
              <w:autoSpaceDE w:val="0"/>
              <w:autoSpaceDN w:val="0"/>
              <w:spacing w:after="0" w:line="240" w:lineRule="auto"/>
              <w:ind w:right="113"/>
              <w:jc w:val="right"/>
              <w:rPr>
                <w:rFonts w:ascii="Times New Roman" w:eastAsia="Times New Roman" w:hAnsi="Times New Roman" w:cs="Times New Roman"/>
                <w:b/>
                <w:bCs/>
                <w:sz w:val="26"/>
                <w:szCs w:val="26"/>
                <w:lang w:eastAsia="ru-RU"/>
              </w:rPr>
            </w:pPr>
            <w:r w:rsidRPr="00236258">
              <w:rPr>
                <w:rFonts w:ascii="Times New Roman" w:eastAsia="Times New Roman" w:hAnsi="Times New Roman" w:cs="Times New Roman"/>
                <w:b/>
                <w:bCs/>
                <w:sz w:val="26"/>
                <w:szCs w:val="26"/>
                <w:lang w:eastAsia="ru-RU"/>
              </w:rPr>
              <w:t>А К Т</w:t>
            </w:r>
          </w:p>
        </w:tc>
        <w:tc>
          <w:tcPr>
            <w:tcW w:w="1204" w:type="dxa"/>
            <w:vMerge w:val="restart"/>
            <w:tcBorders>
              <w:top w:val="single" w:sz="12" w:space="0" w:color="auto"/>
              <w:left w:val="nil"/>
              <w:bottom w:val="single" w:sz="4" w:space="0" w:color="auto"/>
              <w:right w:val="single" w:sz="4" w:space="0" w:color="auto"/>
            </w:tcBorders>
            <w:vAlign w:val="center"/>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6"/>
                <w:szCs w:val="26"/>
                <w:lang w:eastAsia="ru-RU"/>
              </w:rPr>
            </w:pPr>
            <w:r w:rsidRPr="00236258">
              <w:rPr>
                <w:rFonts w:ascii="Times New Roman" w:eastAsia="Times New Roman" w:hAnsi="Times New Roman" w:cs="Times New Roman"/>
                <w:sz w:val="26"/>
                <w:szCs w:val="26"/>
                <w:lang w:eastAsia="ru-RU"/>
              </w:rPr>
              <w:t xml:space="preserve">  </w:t>
            </w:r>
          </w:p>
        </w:tc>
        <w:tc>
          <w:tcPr>
            <w:tcW w:w="1205" w:type="dxa"/>
            <w:vMerge w:val="restart"/>
            <w:tcBorders>
              <w:top w:val="single" w:sz="12" w:space="0" w:color="auto"/>
              <w:left w:val="nil"/>
              <w:bottom w:val="single" w:sz="4" w:space="0" w:color="auto"/>
              <w:right w:val="single" w:sz="12" w:space="0" w:color="auto"/>
            </w:tcBorders>
            <w:vAlign w:val="center"/>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6"/>
                <w:szCs w:val="26"/>
                <w:lang w:eastAsia="ru-RU"/>
              </w:rPr>
            </w:pPr>
            <w:r w:rsidRPr="00236258">
              <w:rPr>
                <w:rFonts w:ascii="Times New Roman" w:eastAsia="Times New Roman" w:hAnsi="Times New Roman" w:cs="Times New Roman"/>
                <w:sz w:val="26"/>
                <w:szCs w:val="26"/>
                <w:lang w:eastAsia="ru-RU"/>
              </w:rPr>
              <w:t xml:space="preserve">  </w:t>
            </w:r>
          </w:p>
        </w:tc>
        <w:tc>
          <w:tcPr>
            <w:tcW w:w="142"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0"/>
                <w:szCs w:val="10"/>
                <w:lang w:eastAsia="ru-RU"/>
              </w:rPr>
            </w:pPr>
          </w:p>
        </w:tc>
        <w:tc>
          <w:tcPr>
            <w:tcW w:w="3260" w:type="dxa"/>
            <w:gridSpan w:val="13"/>
            <w:tcBorders>
              <w:top w:val="nil"/>
              <w:left w:val="nil"/>
              <w:bottom w:val="nil"/>
              <w:right w:val="nil"/>
            </w:tcBorders>
          </w:tcPr>
          <w:p w:rsidR="00236258" w:rsidRPr="00236258" w:rsidRDefault="00236258" w:rsidP="00236258">
            <w:pPr>
              <w:autoSpaceDE w:val="0"/>
              <w:autoSpaceDN w:val="0"/>
              <w:spacing w:after="0" w:line="240" w:lineRule="auto"/>
              <w:ind w:hanging="28"/>
              <w:jc w:val="center"/>
              <w:rPr>
                <w:rFonts w:ascii="Times New Roman" w:eastAsia="Times New Roman" w:hAnsi="Times New Roman" w:cs="Times New Roman"/>
                <w:sz w:val="12"/>
                <w:szCs w:val="12"/>
                <w:lang w:val="en-US" w:eastAsia="ru-RU"/>
              </w:rPr>
            </w:pPr>
            <w:r w:rsidRPr="00236258">
              <w:rPr>
                <w:rFonts w:ascii="Times New Roman" w:eastAsia="Times New Roman" w:hAnsi="Times New Roman" w:cs="Times New Roman"/>
                <w:sz w:val="12"/>
                <w:szCs w:val="12"/>
                <w:lang w:val="en-US" w:eastAsia="ru-RU"/>
              </w:rPr>
              <w:t>(</w:t>
            </w:r>
            <w:r w:rsidRPr="00236258">
              <w:rPr>
                <w:rFonts w:ascii="Times New Roman" w:eastAsia="Times New Roman" w:hAnsi="Times New Roman" w:cs="Times New Roman"/>
                <w:sz w:val="12"/>
                <w:szCs w:val="12"/>
                <w:lang w:eastAsia="ru-RU"/>
              </w:rPr>
              <w:t>должность</w:t>
            </w:r>
            <w:r w:rsidRPr="00236258">
              <w:rPr>
                <w:rFonts w:ascii="Times New Roman" w:eastAsia="Times New Roman" w:hAnsi="Times New Roman" w:cs="Times New Roman"/>
                <w:sz w:val="12"/>
                <w:szCs w:val="12"/>
                <w:lang w:val="en-US" w:eastAsia="ru-RU"/>
              </w:rPr>
              <w:t>)</w:t>
            </w:r>
          </w:p>
        </w:tc>
      </w:tr>
      <w:tr w:rsidR="00236258" w:rsidRPr="00236258" w:rsidTr="00006FDB">
        <w:trPr>
          <w:gridBefore w:val="1"/>
          <w:wBefore w:w="567" w:type="dxa"/>
          <w:cantSplit/>
          <w:trHeight w:val="80"/>
        </w:trPr>
        <w:tc>
          <w:tcPr>
            <w:tcW w:w="1276" w:type="dxa"/>
            <w:vMerge/>
            <w:tcBorders>
              <w:top w:val="nil"/>
              <w:left w:val="nil"/>
              <w:bottom w:val="nil"/>
              <w:right w:val="single" w:sz="12"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4" w:type="dxa"/>
            <w:vMerge/>
            <w:tcBorders>
              <w:top w:val="nil"/>
              <w:left w:val="nil"/>
              <w:bottom w:val="single" w:sz="4" w:space="0" w:color="auto"/>
              <w:right w:val="single" w:sz="4"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5" w:type="dxa"/>
            <w:vMerge/>
            <w:tcBorders>
              <w:top w:val="nil"/>
              <w:left w:val="nil"/>
              <w:bottom w:val="single" w:sz="4" w:space="0" w:color="auto"/>
              <w:right w:val="single" w:sz="12"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134" w:type="dxa"/>
            <w:gridSpan w:val="6"/>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4" w:type="dxa"/>
            <w:gridSpan w:val="6"/>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____________</w:t>
            </w:r>
          </w:p>
        </w:tc>
      </w:tr>
      <w:tr w:rsidR="00236258" w:rsidRPr="00236258" w:rsidTr="00006FDB">
        <w:trPr>
          <w:gridBefore w:val="1"/>
          <w:wBefore w:w="567" w:type="dxa"/>
          <w:cantSplit/>
          <w:trHeight w:val="94"/>
        </w:trPr>
        <w:tc>
          <w:tcPr>
            <w:tcW w:w="1276" w:type="dxa"/>
            <w:vMerge/>
            <w:tcBorders>
              <w:top w:val="nil"/>
              <w:left w:val="nil"/>
              <w:bottom w:val="nil"/>
              <w:right w:val="single" w:sz="12"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4" w:type="dxa"/>
            <w:vMerge/>
            <w:tcBorders>
              <w:top w:val="nil"/>
              <w:left w:val="nil"/>
              <w:bottom w:val="single" w:sz="12" w:space="0" w:color="auto"/>
              <w:right w:val="single" w:sz="4"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205" w:type="dxa"/>
            <w:vMerge/>
            <w:tcBorders>
              <w:top w:val="nil"/>
              <w:left w:val="nil"/>
              <w:bottom w:val="single" w:sz="12" w:space="0" w:color="auto"/>
              <w:right w:val="single" w:sz="12"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0"/>
                <w:szCs w:val="10"/>
                <w:lang w:eastAsia="ru-RU"/>
              </w:rPr>
            </w:pPr>
          </w:p>
        </w:tc>
        <w:tc>
          <w:tcPr>
            <w:tcW w:w="1134" w:type="dxa"/>
            <w:gridSpan w:val="6"/>
            <w:tcBorders>
              <w:top w:val="nil"/>
              <w:left w:val="nil"/>
              <w:bottom w:val="nil"/>
              <w:right w:val="nil"/>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2"/>
                <w:szCs w:val="12"/>
                <w:lang w:val="en-US" w:eastAsia="ru-RU"/>
              </w:rPr>
            </w:pPr>
            <w:r w:rsidRPr="00236258">
              <w:rPr>
                <w:rFonts w:ascii="Times New Roman" w:eastAsia="Times New Roman" w:hAnsi="Times New Roman" w:cs="Times New Roman"/>
                <w:sz w:val="12"/>
                <w:szCs w:val="12"/>
                <w:lang w:val="en-US" w:eastAsia="ru-RU"/>
              </w:rPr>
              <w:t>(</w:t>
            </w:r>
            <w:r w:rsidRPr="00236258">
              <w:rPr>
                <w:rFonts w:ascii="Times New Roman" w:eastAsia="Times New Roman" w:hAnsi="Times New Roman" w:cs="Times New Roman"/>
                <w:sz w:val="12"/>
                <w:szCs w:val="12"/>
                <w:lang w:eastAsia="ru-RU"/>
              </w:rPr>
              <w:t>подпись</w:t>
            </w:r>
            <w:r w:rsidRPr="00236258">
              <w:rPr>
                <w:rFonts w:ascii="Times New Roman" w:eastAsia="Times New Roman" w:hAnsi="Times New Roman" w:cs="Times New Roman"/>
                <w:sz w:val="12"/>
                <w:szCs w:val="12"/>
                <w:lang w:val="en-US" w:eastAsia="ru-RU"/>
              </w:rPr>
              <w:t>)</w:t>
            </w:r>
          </w:p>
        </w:tc>
        <w:tc>
          <w:tcPr>
            <w:tcW w:w="142"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2"/>
                <w:szCs w:val="12"/>
                <w:lang w:eastAsia="ru-RU"/>
              </w:rPr>
            </w:pPr>
          </w:p>
        </w:tc>
        <w:tc>
          <w:tcPr>
            <w:tcW w:w="1984" w:type="dxa"/>
            <w:gridSpan w:val="6"/>
            <w:tcBorders>
              <w:top w:val="nil"/>
              <w:left w:val="nil"/>
              <w:bottom w:val="nil"/>
              <w:right w:val="nil"/>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2"/>
                <w:szCs w:val="12"/>
                <w:lang w:val="en-US" w:eastAsia="ru-RU"/>
              </w:rPr>
            </w:pPr>
            <w:r w:rsidRPr="00236258">
              <w:rPr>
                <w:rFonts w:ascii="Times New Roman" w:eastAsia="Times New Roman" w:hAnsi="Times New Roman" w:cs="Times New Roman"/>
                <w:sz w:val="12"/>
                <w:szCs w:val="12"/>
                <w:lang w:val="en-US" w:eastAsia="ru-RU"/>
              </w:rPr>
              <w:t>(</w:t>
            </w:r>
            <w:r w:rsidRPr="00236258">
              <w:rPr>
                <w:rFonts w:ascii="Times New Roman" w:eastAsia="Times New Roman" w:hAnsi="Times New Roman" w:cs="Times New Roman"/>
                <w:sz w:val="12"/>
                <w:szCs w:val="12"/>
                <w:lang w:eastAsia="ru-RU"/>
              </w:rPr>
              <w:t>расшифровка подписи</w:t>
            </w:r>
            <w:r w:rsidRPr="00236258">
              <w:rPr>
                <w:rFonts w:ascii="Times New Roman" w:eastAsia="Times New Roman" w:hAnsi="Times New Roman" w:cs="Times New Roman"/>
                <w:sz w:val="12"/>
                <w:szCs w:val="12"/>
                <w:lang w:val="en-US" w:eastAsia="ru-RU"/>
              </w:rPr>
              <w:t>)</w:t>
            </w:r>
          </w:p>
        </w:tc>
      </w:tr>
      <w:tr w:rsidR="00236258" w:rsidRPr="00236258" w:rsidTr="00006FDB">
        <w:trPr>
          <w:gridAfter w:val="2"/>
          <w:wAfter w:w="453" w:type="dxa"/>
          <w:cantSplit/>
          <w:trHeight w:val="145"/>
        </w:trPr>
        <w:tc>
          <w:tcPr>
            <w:tcW w:w="4933" w:type="dxa"/>
            <w:gridSpan w:val="7"/>
            <w:vMerge w:val="restart"/>
            <w:tcBorders>
              <w:top w:val="nil"/>
              <w:left w:val="nil"/>
              <w:bottom w:val="nil"/>
              <w:right w:val="nil"/>
            </w:tcBorders>
          </w:tcPr>
          <w:p w:rsidR="00236258" w:rsidRPr="00236258" w:rsidRDefault="00236258" w:rsidP="00236258">
            <w:pPr>
              <w:autoSpaceDE w:val="0"/>
              <w:autoSpaceDN w:val="0"/>
              <w:spacing w:after="0" w:line="240" w:lineRule="auto"/>
              <w:ind w:left="454"/>
              <w:rPr>
                <w:rFonts w:ascii="Times New Roman" w:eastAsia="Times New Roman" w:hAnsi="Times New Roman" w:cs="Times New Roman"/>
                <w:b/>
                <w:bCs/>
                <w:sz w:val="24"/>
                <w:szCs w:val="24"/>
                <w:lang w:eastAsia="ru-RU"/>
              </w:rPr>
            </w:pPr>
            <w:r w:rsidRPr="00236258">
              <w:rPr>
                <w:rFonts w:ascii="Times New Roman" w:eastAsia="Times New Roman" w:hAnsi="Times New Roman" w:cs="Times New Roman"/>
                <w:b/>
                <w:bCs/>
                <w:sz w:val="24"/>
                <w:szCs w:val="24"/>
                <w:lang w:eastAsia="ru-RU"/>
              </w:rPr>
              <w:t>о приемке товара</w:t>
            </w:r>
          </w:p>
        </w:tc>
        <w:tc>
          <w:tcPr>
            <w:tcW w:w="14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w:t>
            </w:r>
          </w:p>
        </w:tc>
        <w:tc>
          <w:tcPr>
            <w:tcW w:w="283"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  </w:t>
            </w:r>
          </w:p>
        </w:tc>
        <w:tc>
          <w:tcPr>
            <w:tcW w:w="14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w:t>
            </w:r>
          </w:p>
        </w:tc>
        <w:tc>
          <w:tcPr>
            <w:tcW w:w="850" w:type="dxa"/>
            <w:gridSpan w:val="3"/>
            <w:tcBorders>
              <w:top w:val="nil"/>
              <w:left w:val="nil"/>
              <w:bottom w:val="nil"/>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  </w:t>
            </w:r>
          </w:p>
        </w:tc>
        <w:tc>
          <w:tcPr>
            <w:tcW w:w="14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ind w:left="28"/>
              <w:rPr>
                <w:rFonts w:ascii="Times New Roman" w:eastAsia="Times New Roman" w:hAnsi="Times New Roman" w:cs="Times New Roman"/>
                <w:sz w:val="16"/>
                <w:szCs w:val="16"/>
                <w:lang w:eastAsia="ru-RU"/>
              </w:rPr>
            </w:pPr>
            <w:proofErr w:type="gramStart"/>
            <w:r w:rsidRPr="00236258">
              <w:rPr>
                <w:rFonts w:ascii="Times New Roman" w:eastAsia="Times New Roman" w:hAnsi="Times New Roman" w:cs="Times New Roman"/>
                <w:sz w:val="16"/>
                <w:szCs w:val="16"/>
                <w:lang w:eastAsia="ru-RU"/>
              </w:rPr>
              <w:t>г</w:t>
            </w:r>
            <w:proofErr w:type="gramEnd"/>
            <w:r w:rsidRPr="00236258">
              <w:rPr>
                <w:rFonts w:ascii="Times New Roman" w:eastAsia="Times New Roman" w:hAnsi="Times New Roman" w:cs="Times New Roman"/>
                <w:sz w:val="16"/>
                <w:szCs w:val="16"/>
                <w:lang w:eastAsia="ru-RU"/>
              </w:rPr>
              <w:t>.</w:t>
            </w:r>
          </w:p>
        </w:tc>
      </w:tr>
      <w:tr w:rsidR="00236258" w:rsidRPr="00236258" w:rsidTr="00006FDB">
        <w:trPr>
          <w:gridAfter w:val="2"/>
          <w:wAfter w:w="453" w:type="dxa"/>
          <w:cantSplit/>
        </w:trPr>
        <w:tc>
          <w:tcPr>
            <w:tcW w:w="4933" w:type="dxa"/>
            <w:gridSpan w:val="7"/>
            <w:vMerge/>
            <w:tcBorders>
              <w:top w:val="nil"/>
              <w:left w:val="nil"/>
              <w:bottom w:val="nil"/>
              <w:right w:val="nil"/>
            </w:tcBorders>
          </w:tcPr>
          <w:p w:rsidR="00236258" w:rsidRPr="00236258" w:rsidRDefault="00236258" w:rsidP="00236258">
            <w:pPr>
              <w:keepNext/>
              <w:autoSpaceDE w:val="0"/>
              <w:autoSpaceDN w:val="0"/>
              <w:spacing w:after="0" w:line="240" w:lineRule="auto"/>
              <w:ind w:left="454"/>
              <w:outlineLvl w:val="1"/>
              <w:rPr>
                <w:rFonts w:ascii="Times New Roman" w:eastAsia="Times New Roman" w:hAnsi="Times New Roman" w:cs="Times New Roman"/>
                <w:b/>
                <w:bCs/>
                <w:sz w:val="12"/>
                <w:szCs w:val="12"/>
                <w:lang w:eastAsia="ru-RU"/>
              </w:rPr>
            </w:pPr>
          </w:p>
        </w:tc>
        <w:tc>
          <w:tcPr>
            <w:tcW w:w="14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12"/>
                <w:szCs w:val="12"/>
                <w:lang w:eastAsia="ru-RU"/>
              </w:rPr>
            </w:pPr>
          </w:p>
        </w:tc>
        <w:tc>
          <w:tcPr>
            <w:tcW w:w="283" w:type="dxa"/>
            <w:tcBorders>
              <w:top w:val="nil"/>
              <w:left w:val="nil"/>
              <w:bottom w:val="nil"/>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2"/>
                <w:szCs w:val="12"/>
                <w:lang w:eastAsia="ru-RU"/>
              </w:rPr>
            </w:pPr>
          </w:p>
        </w:tc>
        <w:tc>
          <w:tcPr>
            <w:tcW w:w="14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12"/>
                <w:szCs w:val="12"/>
                <w:lang w:eastAsia="ru-RU"/>
              </w:rPr>
            </w:pPr>
          </w:p>
        </w:tc>
        <w:tc>
          <w:tcPr>
            <w:tcW w:w="850" w:type="dxa"/>
            <w:gridSpan w:val="3"/>
            <w:tcBorders>
              <w:top w:val="single" w:sz="4" w:space="0" w:color="auto"/>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12"/>
                <w:szCs w:val="12"/>
                <w:lang w:eastAsia="ru-RU"/>
              </w:rPr>
            </w:pPr>
          </w:p>
        </w:tc>
        <w:tc>
          <w:tcPr>
            <w:tcW w:w="851" w:type="dxa"/>
            <w:gridSpan w:val="3"/>
            <w:tcBorders>
              <w:top w:val="nil"/>
              <w:left w:val="nil"/>
              <w:bottom w:val="nil"/>
              <w:right w:val="nil"/>
            </w:tcBorders>
            <w:vAlign w:val="bottom"/>
          </w:tcPr>
          <w:p w:rsidR="00236258" w:rsidRPr="00236258" w:rsidRDefault="00236258" w:rsidP="00236258">
            <w:pPr>
              <w:autoSpaceDE w:val="0"/>
              <w:autoSpaceDN w:val="0"/>
              <w:spacing w:after="0" w:line="240" w:lineRule="auto"/>
              <w:jc w:val="right"/>
              <w:rPr>
                <w:rFonts w:ascii="Times New Roman" w:eastAsia="Times New Roman" w:hAnsi="Times New Roman" w:cs="Times New Roman"/>
                <w:sz w:val="12"/>
                <w:szCs w:val="12"/>
                <w:lang w:eastAsia="ru-RU"/>
              </w:rPr>
            </w:pPr>
          </w:p>
        </w:tc>
      </w:tr>
    </w:tbl>
    <w:p w:rsidR="00236258" w:rsidRPr="00236258" w:rsidRDefault="00236258" w:rsidP="00236258">
      <w:pPr>
        <w:autoSpaceDE w:val="0"/>
        <w:autoSpaceDN w:val="0"/>
        <w:spacing w:after="0" w:line="240" w:lineRule="auto"/>
        <w:rPr>
          <w:rFonts w:ascii="Times New Roman" w:eastAsia="Times New Roman" w:hAnsi="Times New Roman" w:cs="Times New Roman"/>
          <w:sz w:val="24"/>
          <w:szCs w:val="24"/>
          <w:lang w:eastAsia="ru-RU"/>
        </w:rPr>
      </w:pPr>
    </w:p>
    <w:tbl>
      <w:tblPr>
        <w:tblW w:w="10206" w:type="dxa"/>
        <w:tblInd w:w="108" w:type="dxa"/>
        <w:tblLook w:val="04A0" w:firstRow="1" w:lastRow="0" w:firstColumn="1" w:lastColumn="0" w:noHBand="0" w:noVBand="1"/>
      </w:tblPr>
      <w:tblGrid>
        <w:gridCol w:w="3473"/>
        <w:gridCol w:w="6733"/>
      </w:tblGrid>
      <w:tr w:rsidR="00236258" w:rsidRPr="00236258" w:rsidTr="00006FDB">
        <w:tc>
          <w:tcPr>
            <w:tcW w:w="3473" w:type="dxa"/>
          </w:tcPr>
          <w:p w:rsidR="00236258" w:rsidRPr="00236258" w:rsidRDefault="00236258" w:rsidP="00236258">
            <w:pPr>
              <w:autoSpaceDE w:val="0"/>
              <w:autoSpaceDN w:val="0"/>
              <w:spacing w:after="0" w:line="240" w:lineRule="auto"/>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Место приемки товара</w:t>
            </w:r>
          </w:p>
        </w:tc>
        <w:tc>
          <w:tcPr>
            <w:tcW w:w="6733" w:type="dxa"/>
            <w:tcBorders>
              <w:bottom w:val="single" w:sz="4"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 xml:space="preserve">  </w:t>
            </w:r>
          </w:p>
        </w:tc>
      </w:tr>
      <w:tr w:rsidR="00236258" w:rsidRPr="00236258" w:rsidTr="00006FDB">
        <w:tc>
          <w:tcPr>
            <w:tcW w:w="3473" w:type="dxa"/>
          </w:tcPr>
          <w:p w:rsidR="00236258" w:rsidRPr="00236258" w:rsidRDefault="00236258" w:rsidP="00236258">
            <w:pPr>
              <w:autoSpaceDE w:val="0"/>
              <w:autoSpaceDN w:val="0"/>
              <w:spacing w:after="0" w:line="240" w:lineRule="auto"/>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Настоящий акт составлен по сопроводительным документам</w:t>
            </w:r>
          </w:p>
        </w:tc>
        <w:tc>
          <w:tcPr>
            <w:tcW w:w="6733" w:type="dxa"/>
            <w:tcBorders>
              <w:top w:val="single" w:sz="4" w:space="0" w:color="auto"/>
              <w:bottom w:val="single" w:sz="4" w:space="0" w:color="auto"/>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 xml:space="preserve">  </w:t>
            </w:r>
          </w:p>
        </w:tc>
      </w:tr>
      <w:tr w:rsidR="00236258" w:rsidRPr="00236258" w:rsidTr="00006FDB">
        <w:tc>
          <w:tcPr>
            <w:tcW w:w="3473" w:type="dxa"/>
          </w:tcPr>
          <w:p w:rsidR="00236258" w:rsidRPr="00236258" w:rsidRDefault="00236258" w:rsidP="00236258">
            <w:pPr>
              <w:autoSpaceDE w:val="0"/>
              <w:autoSpaceDN w:val="0"/>
              <w:spacing w:after="0" w:line="240" w:lineRule="auto"/>
              <w:rPr>
                <w:rFonts w:ascii="Times New Roman" w:eastAsia="Times New Roman" w:hAnsi="Times New Roman" w:cs="Times New Roman"/>
                <w:sz w:val="16"/>
                <w:szCs w:val="16"/>
                <w:lang w:eastAsia="ru-RU"/>
              </w:rPr>
            </w:pPr>
          </w:p>
        </w:tc>
        <w:tc>
          <w:tcPr>
            <w:tcW w:w="6733" w:type="dxa"/>
            <w:tcBorders>
              <w:top w:val="single" w:sz="4" w:space="0" w:color="auto"/>
            </w:tcBorders>
          </w:tcPr>
          <w:p w:rsidR="00236258" w:rsidRPr="00236258" w:rsidRDefault="00236258" w:rsidP="00236258">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 номер, дата)</w:t>
            </w:r>
          </w:p>
        </w:tc>
      </w:tr>
    </w:tbl>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sz w:val="16"/>
          <w:szCs w:val="16"/>
          <w:lang w:eastAsia="ru-RU"/>
        </w:rPr>
      </w:pPr>
    </w:p>
    <w:tbl>
      <w:tblPr>
        <w:tblW w:w="10206" w:type="dxa"/>
        <w:tblInd w:w="108" w:type="dxa"/>
        <w:tblLook w:val="04A0" w:firstRow="1" w:lastRow="0" w:firstColumn="1" w:lastColumn="0" w:noHBand="0" w:noVBand="1"/>
      </w:tblPr>
      <w:tblGrid>
        <w:gridCol w:w="2605"/>
        <w:gridCol w:w="7601"/>
      </w:tblGrid>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Грузоотправитель</w:t>
            </w:r>
          </w:p>
        </w:tc>
        <w:tc>
          <w:tcPr>
            <w:tcW w:w="7601" w:type="dxa"/>
            <w:tcBorders>
              <w:bottom w:val="single" w:sz="4" w:space="0" w:color="auto"/>
            </w:tcBorders>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sz w:val="16"/>
                <w:szCs w:val="16"/>
                <w:lang w:eastAsia="ru-RU"/>
              </w:rPr>
            </w:pPr>
          </w:p>
        </w:tc>
        <w:tc>
          <w:tcPr>
            <w:tcW w:w="7601" w:type="dxa"/>
            <w:tcBorders>
              <w:top w:val="single" w:sz="4" w:space="0" w:color="auto"/>
            </w:tcBorders>
          </w:tcPr>
          <w:p w:rsidR="00236258" w:rsidRPr="00236258" w:rsidRDefault="00236258" w:rsidP="00236258">
            <w:pPr>
              <w:tabs>
                <w:tab w:val="left" w:pos="2127"/>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 адрес, номер телефона)</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Производитель</w:t>
            </w:r>
          </w:p>
        </w:tc>
        <w:tc>
          <w:tcPr>
            <w:tcW w:w="7601" w:type="dxa"/>
            <w:tcBorders>
              <w:bottom w:val="single" w:sz="4" w:space="0" w:color="auto"/>
            </w:tcBorders>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sz w:val="16"/>
                <w:szCs w:val="16"/>
                <w:lang w:eastAsia="ru-RU"/>
              </w:rPr>
            </w:pPr>
          </w:p>
        </w:tc>
        <w:tc>
          <w:tcPr>
            <w:tcW w:w="7601" w:type="dxa"/>
            <w:tcBorders>
              <w:top w:val="single" w:sz="4" w:space="0" w:color="auto"/>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 адрес, номер телефона)</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Поставщик</w:t>
            </w:r>
          </w:p>
        </w:tc>
        <w:tc>
          <w:tcPr>
            <w:tcW w:w="7601" w:type="dxa"/>
            <w:tcBorders>
              <w:bottom w:val="single" w:sz="4" w:space="0" w:color="auto"/>
            </w:tcBorders>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sz w:val="16"/>
                <w:szCs w:val="16"/>
                <w:lang w:eastAsia="ru-RU"/>
              </w:rPr>
            </w:pPr>
          </w:p>
        </w:tc>
        <w:tc>
          <w:tcPr>
            <w:tcW w:w="7601" w:type="dxa"/>
            <w:tcBorders>
              <w:top w:val="single" w:sz="4" w:space="0" w:color="auto"/>
            </w:tcBorders>
          </w:tcPr>
          <w:p w:rsidR="00236258" w:rsidRPr="00236258" w:rsidRDefault="00236258" w:rsidP="00236258">
            <w:pPr>
              <w:tabs>
                <w:tab w:val="left" w:pos="2127"/>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 адрес, номер телефона)</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Страховая компания</w:t>
            </w:r>
          </w:p>
        </w:tc>
        <w:tc>
          <w:tcPr>
            <w:tcW w:w="7601" w:type="dxa"/>
            <w:tcBorders>
              <w:bottom w:val="single" w:sz="4" w:space="0" w:color="auto"/>
            </w:tcBorders>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r>
      <w:tr w:rsidR="00236258" w:rsidRPr="00236258" w:rsidTr="00006FDB">
        <w:tc>
          <w:tcPr>
            <w:tcW w:w="2605" w:type="dxa"/>
          </w:tcPr>
          <w:p w:rsidR="00236258" w:rsidRPr="00236258" w:rsidRDefault="00236258" w:rsidP="00236258">
            <w:pPr>
              <w:tabs>
                <w:tab w:val="left" w:pos="2127"/>
              </w:tabs>
              <w:autoSpaceDE w:val="0"/>
              <w:autoSpaceDN w:val="0"/>
              <w:spacing w:after="0" w:line="240" w:lineRule="auto"/>
              <w:rPr>
                <w:rFonts w:ascii="Times New Roman" w:eastAsia="Times New Roman" w:hAnsi="Times New Roman" w:cs="Times New Roman"/>
                <w:sz w:val="16"/>
                <w:szCs w:val="16"/>
                <w:lang w:eastAsia="ru-RU"/>
              </w:rPr>
            </w:pPr>
          </w:p>
        </w:tc>
        <w:tc>
          <w:tcPr>
            <w:tcW w:w="7601" w:type="dxa"/>
            <w:tcBorders>
              <w:top w:val="single" w:sz="4" w:space="0" w:color="auto"/>
            </w:tcBorders>
          </w:tcPr>
          <w:p w:rsidR="00236258" w:rsidRPr="00236258" w:rsidRDefault="00236258" w:rsidP="00236258">
            <w:pPr>
              <w:autoSpaceDE w:val="0"/>
              <w:autoSpaceDN w:val="0"/>
              <w:spacing w:after="12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 адрес, номер телефона)</w:t>
            </w:r>
          </w:p>
        </w:tc>
      </w:tr>
    </w:tbl>
    <w:p w:rsidR="00236258" w:rsidRPr="00236258" w:rsidRDefault="00236258" w:rsidP="00236258">
      <w:pPr>
        <w:autoSpaceDE w:val="0"/>
        <w:autoSpaceDN w:val="0"/>
        <w:spacing w:after="0" w:line="240" w:lineRule="auto"/>
        <w:ind w:left="2410"/>
        <w:rPr>
          <w:rFonts w:ascii="Times New Roman" w:eastAsia="Times New Roman" w:hAnsi="Times New Roman" w:cs="Times New Roman"/>
          <w:sz w:val="18"/>
          <w:szCs w:val="1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418"/>
        <w:gridCol w:w="850"/>
        <w:gridCol w:w="1985"/>
        <w:gridCol w:w="426"/>
        <w:gridCol w:w="170"/>
        <w:gridCol w:w="425"/>
        <w:gridCol w:w="256"/>
        <w:gridCol w:w="1418"/>
        <w:gridCol w:w="113"/>
        <w:gridCol w:w="567"/>
        <w:gridCol w:w="284"/>
      </w:tblGrid>
      <w:tr w:rsidR="00236258" w:rsidRPr="00236258" w:rsidTr="00006FDB">
        <w:trPr>
          <w:cantSplit/>
        </w:trPr>
        <w:tc>
          <w:tcPr>
            <w:tcW w:w="4111" w:type="dxa"/>
            <w:gridSpan w:val="3"/>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Договор (контракт) на поставку товара №</w:t>
            </w:r>
          </w:p>
        </w:tc>
        <w:tc>
          <w:tcPr>
            <w:tcW w:w="1985"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426" w:type="dxa"/>
            <w:tcBorders>
              <w:top w:val="nil"/>
              <w:left w:val="nil"/>
              <w:bottom w:val="nil"/>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от</w:t>
            </w:r>
          </w:p>
        </w:tc>
        <w:tc>
          <w:tcPr>
            <w:tcW w:w="170"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56"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113"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ind w:left="57"/>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г</w:t>
            </w:r>
            <w:proofErr w:type="gramEnd"/>
            <w:r w:rsidRPr="00236258">
              <w:rPr>
                <w:rFonts w:ascii="Times New Roman" w:eastAsia="Times New Roman" w:hAnsi="Times New Roman" w:cs="Times New Roman"/>
                <w:lang w:eastAsia="ru-RU"/>
              </w:rPr>
              <w:t>.</w:t>
            </w:r>
          </w:p>
        </w:tc>
      </w:tr>
      <w:tr w:rsidR="00236258" w:rsidRPr="00236258" w:rsidTr="00006FDB">
        <w:tc>
          <w:tcPr>
            <w:tcW w:w="1843"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Счет-фактура  №</w:t>
            </w:r>
          </w:p>
        </w:tc>
        <w:tc>
          <w:tcPr>
            <w:tcW w:w="4253" w:type="dxa"/>
            <w:gridSpan w:val="3"/>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p>
        </w:tc>
        <w:tc>
          <w:tcPr>
            <w:tcW w:w="426" w:type="dxa"/>
            <w:tcBorders>
              <w:top w:val="nil"/>
              <w:left w:val="nil"/>
              <w:bottom w:val="nil"/>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от</w:t>
            </w:r>
          </w:p>
        </w:tc>
        <w:tc>
          <w:tcPr>
            <w:tcW w:w="170"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56"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113"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ind w:left="57"/>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г</w:t>
            </w:r>
            <w:proofErr w:type="gramEnd"/>
            <w:r w:rsidRPr="00236258">
              <w:rPr>
                <w:rFonts w:ascii="Times New Roman" w:eastAsia="Times New Roman" w:hAnsi="Times New Roman" w:cs="Times New Roman"/>
                <w:lang w:eastAsia="ru-RU"/>
              </w:rPr>
              <w:t>.</w:t>
            </w:r>
          </w:p>
        </w:tc>
      </w:tr>
      <w:tr w:rsidR="00236258" w:rsidRPr="00236258" w:rsidTr="00006FDB">
        <w:trPr>
          <w:cantSplit/>
        </w:trPr>
        <w:tc>
          <w:tcPr>
            <w:tcW w:w="3261" w:type="dxa"/>
            <w:gridSpan w:val="2"/>
            <w:tcBorders>
              <w:top w:val="nil"/>
              <w:left w:val="nil"/>
              <w:bottom w:val="nil"/>
              <w:right w:val="nil"/>
            </w:tcBorders>
            <w:vAlign w:val="bottom"/>
          </w:tcPr>
          <w:p w:rsidR="00236258" w:rsidRPr="00236258" w:rsidRDefault="00236258" w:rsidP="00236258">
            <w:pPr>
              <w:tabs>
                <w:tab w:val="left" w:pos="3233"/>
              </w:tabs>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Железнодорожная накладная  №</w:t>
            </w:r>
          </w:p>
        </w:tc>
        <w:tc>
          <w:tcPr>
            <w:tcW w:w="2835" w:type="dxa"/>
            <w:gridSpan w:val="2"/>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426" w:type="dxa"/>
            <w:tcBorders>
              <w:top w:val="nil"/>
              <w:left w:val="nil"/>
              <w:bottom w:val="nil"/>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от</w:t>
            </w:r>
          </w:p>
        </w:tc>
        <w:tc>
          <w:tcPr>
            <w:tcW w:w="170"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56"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113"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ind w:left="57"/>
              <w:rPr>
                <w:rFonts w:ascii="Times New Roman" w:eastAsia="Times New Roman" w:hAnsi="Times New Roman" w:cs="Times New Roman"/>
                <w:lang w:eastAsia="ru-RU"/>
              </w:rPr>
            </w:pPr>
            <w:proofErr w:type="gramStart"/>
            <w:r w:rsidRPr="00236258">
              <w:rPr>
                <w:rFonts w:ascii="Times New Roman" w:eastAsia="Times New Roman" w:hAnsi="Times New Roman" w:cs="Times New Roman"/>
                <w:lang w:eastAsia="ru-RU"/>
              </w:rPr>
              <w:t>г</w:t>
            </w:r>
            <w:proofErr w:type="gramEnd"/>
            <w:r w:rsidRPr="00236258">
              <w:rPr>
                <w:rFonts w:ascii="Times New Roman" w:eastAsia="Times New Roman" w:hAnsi="Times New Roman" w:cs="Times New Roman"/>
                <w:lang w:eastAsia="ru-RU"/>
              </w:rPr>
              <w:t>.</w:t>
            </w:r>
          </w:p>
        </w:tc>
      </w:tr>
    </w:tbl>
    <w:p w:rsidR="00236258" w:rsidRPr="00236258" w:rsidRDefault="00236258" w:rsidP="00236258">
      <w:pPr>
        <w:tabs>
          <w:tab w:val="left" w:pos="8222"/>
        </w:tabs>
        <w:autoSpaceDE w:val="0"/>
        <w:autoSpaceDN w:val="0"/>
        <w:spacing w:after="0" w:line="240" w:lineRule="auto"/>
        <w:rPr>
          <w:rFonts w:ascii="Times New Roman" w:eastAsia="Times New Roman" w:hAnsi="Times New Roman" w:cs="Times New Roman"/>
          <w:sz w:val="8"/>
          <w:szCs w:val="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1"/>
        <w:gridCol w:w="6804"/>
        <w:gridCol w:w="284"/>
        <w:gridCol w:w="1417"/>
      </w:tblGrid>
      <w:tr w:rsidR="00236258" w:rsidRPr="00236258" w:rsidTr="00006FDB">
        <w:tc>
          <w:tcPr>
            <w:tcW w:w="1701"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Способ доставки</w:t>
            </w:r>
          </w:p>
        </w:tc>
        <w:tc>
          <w:tcPr>
            <w:tcW w:w="6804"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w:t>
            </w:r>
          </w:p>
        </w:tc>
        <w:tc>
          <w:tcPr>
            <w:tcW w:w="1417"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 xml:space="preserve">  </w:t>
            </w:r>
          </w:p>
        </w:tc>
      </w:tr>
      <w:tr w:rsidR="00236258" w:rsidRPr="00236258" w:rsidTr="00006FDB">
        <w:tc>
          <w:tcPr>
            <w:tcW w:w="1701"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0"/>
                <w:szCs w:val="10"/>
                <w:lang w:eastAsia="ru-RU"/>
              </w:rPr>
            </w:pPr>
          </w:p>
        </w:tc>
        <w:tc>
          <w:tcPr>
            <w:tcW w:w="6804" w:type="dxa"/>
            <w:tcBorders>
              <w:top w:val="nil"/>
              <w:left w:val="nil"/>
              <w:bottom w:val="nil"/>
              <w:right w:val="nil"/>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(вид транспортного средства)</w:t>
            </w:r>
          </w:p>
        </w:tc>
        <w:tc>
          <w:tcPr>
            <w:tcW w:w="284"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0"/>
                <w:szCs w:val="10"/>
                <w:lang w:eastAsia="ru-RU"/>
              </w:rPr>
            </w:pPr>
          </w:p>
        </w:tc>
        <w:tc>
          <w:tcPr>
            <w:tcW w:w="1417" w:type="dxa"/>
            <w:tcBorders>
              <w:top w:val="nil"/>
              <w:left w:val="nil"/>
              <w:bottom w:val="nil"/>
              <w:right w:val="nil"/>
            </w:tcBorders>
          </w:tcPr>
          <w:p w:rsidR="00236258" w:rsidRPr="00236258" w:rsidRDefault="00236258" w:rsidP="00236258">
            <w:pPr>
              <w:autoSpaceDE w:val="0"/>
              <w:autoSpaceDN w:val="0"/>
              <w:spacing w:after="0" w:line="240" w:lineRule="auto"/>
              <w:rPr>
                <w:rFonts w:ascii="Times New Roman" w:eastAsia="Times New Roman" w:hAnsi="Times New Roman" w:cs="Times New Roman"/>
                <w:sz w:val="10"/>
                <w:szCs w:val="10"/>
                <w:lang w:eastAsia="ru-RU"/>
              </w:rPr>
            </w:pPr>
          </w:p>
        </w:tc>
      </w:tr>
    </w:tbl>
    <w:p w:rsidR="00236258" w:rsidRPr="00236258" w:rsidRDefault="00236258" w:rsidP="00236258">
      <w:pPr>
        <w:autoSpaceDE w:val="0"/>
        <w:autoSpaceDN w:val="0"/>
        <w:spacing w:after="0" w:line="240" w:lineRule="auto"/>
        <w:rPr>
          <w:rFonts w:ascii="Times New Roman" w:eastAsia="Times New Roman" w:hAnsi="Times New Roman" w:cs="Times New Roman"/>
          <w:sz w:val="8"/>
          <w:szCs w:val="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283"/>
        <w:gridCol w:w="426"/>
        <w:gridCol w:w="255"/>
        <w:gridCol w:w="652"/>
        <w:gridCol w:w="766"/>
        <w:gridCol w:w="113"/>
        <w:gridCol w:w="567"/>
        <w:gridCol w:w="284"/>
        <w:gridCol w:w="4308"/>
      </w:tblGrid>
      <w:tr w:rsidR="00236258" w:rsidRPr="00236258" w:rsidTr="00006FDB">
        <w:trPr>
          <w:gridAfter w:val="1"/>
          <w:wAfter w:w="4308" w:type="dxa"/>
        </w:trPr>
        <w:tc>
          <w:tcPr>
            <w:tcW w:w="255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Дата отправления товара</w:t>
            </w:r>
          </w:p>
        </w:tc>
        <w:tc>
          <w:tcPr>
            <w:tcW w:w="283" w:type="dxa"/>
            <w:tcBorders>
              <w:top w:val="nil"/>
              <w:left w:val="nil"/>
              <w:bottom w:val="nil"/>
              <w:right w:val="nil"/>
            </w:tcBorders>
            <w:vAlign w:val="bottom"/>
          </w:tcPr>
          <w:p w:rsidR="00236258" w:rsidRPr="00236258" w:rsidRDefault="00236258" w:rsidP="00236258">
            <w:pPr>
              <w:autoSpaceDE w:val="0"/>
              <w:autoSpaceDN w:val="0"/>
              <w:spacing w:after="0" w:line="240" w:lineRule="auto"/>
              <w:jc w:val="right"/>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426"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255"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1418" w:type="dxa"/>
            <w:gridSpan w:val="2"/>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113"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236258">
              <w:rPr>
                <w:rFonts w:ascii="Times New Roman" w:eastAsia="Times New Roman" w:hAnsi="Times New Roman" w:cs="Times New Roman"/>
                <w:sz w:val="20"/>
                <w:szCs w:val="20"/>
                <w:lang w:eastAsia="ru-RU"/>
              </w:rPr>
              <w:t>г</w:t>
            </w:r>
            <w:proofErr w:type="gramEnd"/>
            <w:r w:rsidRPr="00236258">
              <w:rPr>
                <w:rFonts w:ascii="Times New Roman" w:eastAsia="Times New Roman" w:hAnsi="Times New Roman" w:cs="Times New Roman"/>
                <w:sz w:val="20"/>
                <w:szCs w:val="20"/>
                <w:lang w:eastAsia="ru-RU"/>
              </w:rPr>
              <w:t>.</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со станции (пристани, порта) отправления</w:t>
            </w:r>
          </w:p>
        </w:tc>
        <w:tc>
          <w:tcPr>
            <w:tcW w:w="6038" w:type="dxa"/>
            <w:gridSpan w:val="5"/>
            <w:tcBorders>
              <w:bottom w:val="single" w:sz="4" w:space="0" w:color="auto"/>
            </w:tcBorders>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16"/>
                <w:szCs w:val="16"/>
                <w:lang w:eastAsia="ru-RU"/>
              </w:rPr>
            </w:pPr>
          </w:p>
        </w:tc>
        <w:tc>
          <w:tcPr>
            <w:tcW w:w="6038" w:type="dxa"/>
            <w:gridSpan w:val="5"/>
            <w:tcBorders>
              <w:top w:val="single" w:sz="4" w:space="0" w:color="auto"/>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или со склада отправителя товара</w:t>
            </w:r>
          </w:p>
        </w:tc>
        <w:tc>
          <w:tcPr>
            <w:tcW w:w="6038" w:type="dxa"/>
            <w:gridSpan w:val="5"/>
            <w:tcBorders>
              <w:bottom w:val="single" w:sz="4" w:space="0" w:color="auto"/>
            </w:tcBorders>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16"/>
                <w:szCs w:val="16"/>
                <w:lang w:eastAsia="ru-RU"/>
              </w:rPr>
            </w:pPr>
          </w:p>
        </w:tc>
        <w:tc>
          <w:tcPr>
            <w:tcW w:w="6038" w:type="dxa"/>
            <w:gridSpan w:val="5"/>
            <w:tcBorders>
              <w:top w:val="single" w:sz="4" w:space="0" w:color="auto"/>
            </w:tcBorders>
          </w:tcPr>
          <w:p w:rsidR="00236258" w:rsidRPr="00236258" w:rsidRDefault="00236258" w:rsidP="00236258">
            <w:pPr>
              <w:tabs>
                <w:tab w:val="left" w:pos="4111"/>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w:t>
            </w:r>
          </w:p>
        </w:tc>
      </w:tr>
    </w:tbl>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283"/>
        <w:gridCol w:w="426"/>
        <w:gridCol w:w="255"/>
        <w:gridCol w:w="652"/>
        <w:gridCol w:w="766"/>
        <w:gridCol w:w="113"/>
        <w:gridCol w:w="567"/>
        <w:gridCol w:w="284"/>
        <w:gridCol w:w="4308"/>
      </w:tblGrid>
      <w:tr w:rsidR="00236258" w:rsidRPr="00236258" w:rsidTr="00006FDB">
        <w:trPr>
          <w:gridAfter w:val="1"/>
          <w:wAfter w:w="4308" w:type="dxa"/>
        </w:trPr>
        <w:tc>
          <w:tcPr>
            <w:tcW w:w="2552"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Дата прибытия товара</w:t>
            </w:r>
          </w:p>
        </w:tc>
        <w:tc>
          <w:tcPr>
            <w:tcW w:w="283" w:type="dxa"/>
            <w:tcBorders>
              <w:top w:val="nil"/>
              <w:left w:val="nil"/>
              <w:bottom w:val="nil"/>
              <w:right w:val="nil"/>
            </w:tcBorders>
            <w:vAlign w:val="bottom"/>
          </w:tcPr>
          <w:p w:rsidR="00236258" w:rsidRPr="00236258" w:rsidRDefault="00236258" w:rsidP="00236258">
            <w:pPr>
              <w:autoSpaceDE w:val="0"/>
              <w:autoSpaceDN w:val="0"/>
              <w:spacing w:after="0" w:line="240" w:lineRule="auto"/>
              <w:jc w:val="right"/>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426"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255"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1418" w:type="dxa"/>
            <w:gridSpan w:val="2"/>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113" w:type="dxa"/>
            <w:tcBorders>
              <w:top w:val="nil"/>
              <w:left w:val="nil"/>
              <w:bottom w:val="nil"/>
              <w:right w:val="nil"/>
            </w:tcBorders>
            <w:vAlign w:val="bottom"/>
          </w:tcPr>
          <w:p w:rsidR="00236258" w:rsidRPr="00236258" w:rsidRDefault="00236258" w:rsidP="00236258">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nil"/>
            </w:tcBorders>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284" w:type="dxa"/>
            <w:tcBorders>
              <w:top w:val="nil"/>
              <w:left w:val="nil"/>
              <w:bottom w:val="nil"/>
              <w:right w:val="nil"/>
            </w:tcBorders>
            <w:vAlign w:val="bottom"/>
          </w:tcPr>
          <w:p w:rsidR="00236258" w:rsidRPr="00236258" w:rsidRDefault="00236258" w:rsidP="00236258">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236258">
              <w:rPr>
                <w:rFonts w:ascii="Times New Roman" w:eastAsia="Times New Roman" w:hAnsi="Times New Roman" w:cs="Times New Roman"/>
                <w:sz w:val="20"/>
                <w:szCs w:val="20"/>
                <w:lang w:eastAsia="ru-RU"/>
              </w:rPr>
              <w:t>г</w:t>
            </w:r>
            <w:proofErr w:type="gramEnd"/>
            <w:r w:rsidRPr="00236258">
              <w:rPr>
                <w:rFonts w:ascii="Times New Roman" w:eastAsia="Times New Roman" w:hAnsi="Times New Roman" w:cs="Times New Roman"/>
                <w:sz w:val="20"/>
                <w:szCs w:val="20"/>
                <w:lang w:eastAsia="ru-RU"/>
              </w:rPr>
              <w:t>.</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на станцию (пристань, порт) назначения</w:t>
            </w:r>
          </w:p>
        </w:tc>
        <w:tc>
          <w:tcPr>
            <w:tcW w:w="6038" w:type="dxa"/>
            <w:gridSpan w:val="5"/>
            <w:tcBorders>
              <w:bottom w:val="single" w:sz="4" w:space="0" w:color="auto"/>
            </w:tcBorders>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16"/>
                <w:szCs w:val="16"/>
                <w:lang w:eastAsia="ru-RU"/>
              </w:rPr>
            </w:pPr>
          </w:p>
        </w:tc>
        <w:tc>
          <w:tcPr>
            <w:tcW w:w="6038" w:type="dxa"/>
            <w:gridSpan w:val="5"/>
            <w:tcBorders>
              <w:top w:val="single" w:sz="4" w:space="0" w:color="auto"/>
            </w:tcBorders>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или на склад получателя товара</w:t>
            </w:r>
          </w:p>
        </w:tc>
        <w:tc>
          <w:tcPr>
            <w:tcW w:w="6038" w:type="dxa"/>
            <w:gridSpan w:val="5"/>
            <w:tcBorders>
              <w:bottom w:val="single" w:sz="4" w:space="0" w:color="auto"/>
            </w:tcBorders>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blPrEx>
          <w:tblCellMar>
            <w:left w:w="108" w:type="dxa"/>
            <w:right w:w="108" w:type="dxa"/>
          </w:tblCellMar>
          <w:tblLook w:val="04A0" w:firstRow="1" w:lastRow="0" w:firstColumn="1" w:lastColumn="0" w:noHBand="0" w:noVBand="1"/>
        </w:tblPrEx>
        <w:tc>
          <w:tcPr>
            <w:tcW w:w="4168" w:type="dxa"/>
            <w:gridSpan w:val="5"/>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16"/>
                <w:szCs w:val="16"/>
                <w:lang w:eastAsia="ru-RU"/>
              </w:rPr>
            </w:pPr>
          </w:p>
        </w:tc>
        <w:tc>
          <w:tcPr>
            <w:tcW w:w="6038" w:type="dxa"/>
            <w:gridSpan w:val="5"/>
            <w:tcBorders>
              <w:top w:val="single" w:sz="4" w:space="0" w:color="auto"/>
            </w:tcBorders>
          </w:tcPr>
          <w:p w:rsidR="00236258" w:rsidRPr="00236258" w:rsidRDefault="00236258" w:rsidP="00236258">
            <w:pPr>
              <w:tabs>
                <w:tab w:val="left" w:pos="4111"/>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(наименование)</w:t>
            </w:r>
          </w:p>
        </w:tc>
      </w:tr>
    </w:tbl>
    <w:p w:rsidR="00236258" w:rsidRPr="00236258" w:rsidRDefault="00236258" w:rsidP="00236258">
      <w:pPr>
        <w:autoSpaceDE w:val="0"/>
        <w:autoSpaceDN w:val="0"/>
        <w:spacing w:after="0" w:line="240" w:lineRule="auto"/>
        <w:ind w:left="3402"/>
        <w:jc w:val="center"/>
        <w:rPr>
          <w:rFonts w:ascii="Times New Roman" w:eastAsia="Times New Roman" w:hAnsi="Times New Roman" w:cs="Times New Roman"/>
          <w:sz w:val="16"/>
          <w:szCs w:val="16"/>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4"/>
        <w:gridCol w:w="1898"/>
      </w:tblGrid>
      <w:tr w:rsidR="00236258" w:rsidRPr="00236258" w:rsidTr="00006FDB">
        <w:trPr>
          <w:cantSplit/>
        </w:trPr>
        <w:tc>
          <w:tcPr>
            <w:tcW w:w="3982" w:type="dxa"/>
            <w:gridSpan w:val="2"/>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время приемки товара, час</w:t>
            </w:r>
            <w:proofErr w:type="gramStart"/>
            <w:r w:rsidRPr="00236258">
              <w:rPr>
                <w:rFonts w:ascii="Times New Roman" w:eastAsia="Times New Roman" w:hAnsi="Times New Roman" w:cs="Times New Roman"/>
                <w:sz w:val="16"/>
                <w:szCs w:val="16"/>
                <w:lang w:eastAsia="ru-RU"/>
              </w:rPr>
              <w:t>.</w:t>
            </w:r>
            <w:proofErr w:type="gramEnd"/>
            <w:r w:rsidRPr="00236258">
              <w:rPr>
                <w:rFonts w:ascii="Times New Roman" w:eastAsia="Times New Roman" w:hAnsi="Times New Roman" w:cs="Times New Roman"/>
                <w:sz w:val="16"/>
                <w:szCs w:val="16"/>
                <w:lang w:eastAsia="ru-RU"/>
              </w:rPr>
              <w:t xml:space="preserve"> </w:t>
            </w:r>
            <w:proofErr w:type="gramStart"/>
            <w:r w:rsidRPr="00236258">
              <w:rPr>
                <w:rFonts w:ascii="Times New Roman" w:eastAsia="Times New Roman" w:hAnsi="Times New Roman" w:cs="Times New Roman"/>
                <w:sz w:val="16"/>
                <w:szCs w:val="16"/>
                <w:lang w:eastAsia="ru-RU"/>
              </w:rPr>
              <w:t>и</w:t>
            </w:r>
            <w:proofErr w:type="gramEnd"/>
            <w:r w:rsidRPr="00236258">
              <w:rPr>
                <w:rFonts w:ascii="Times New Roman" w:eastAsia="Times New Roman" w:hAnsi="Times New Roman" w:cs="Times New Roman"/>
                <w:sz w:val="16"/>
                <w:szCs w:val="16"/>
                <w:lang w:eastAsia="ru-RU"/>
              </w:rPr>
              <w:t xml:space="preserve"> мин.</w:t>
            </w:r>
          </w:p>
        </w:tc>
      </w:tr>
      <w:tr w:rsidR="00236258" w:rsidRPr="00236258" w:rsidTr="00006FDB">
        <w:trPr>
          <w:cantSplit/>
        </w:trPr>
        <w:tc>
          <w:tcPr>
            <w:tcW w:w="2084" w:type="dxa"/>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начало</w:t>
            </w:r>
          </w:p>
        </w:tc>
        <w:tc>
          <w:tcPr>
            <w:tcW w:w="1898" w:type="dxa"/>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окончание</w:t>
            </w:r>
          </w:p>
        </w:tc>
      </w:tr>
      <w:tr w:rsidR="00236258" w:rsidRPr="00236258" w:rsidTr="00006FDB">
        <w:tc>
          <w:tcPr>
            <w:tcW w:w="2084" w:type="dxa"/>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  </w:t>
            </w:r>
          </w:p>
        </w:tc>
        <w:tc>
          <w:tcPr>
            <w:tcW w:w="1898" w:type="dxa"/>
            <w:vAlign w:val="bottom"/>
          </w:tcPr>
          <w:p w:rsidR="00236258" w:rsidRPr="00236258" w:rsidRDefault="00236258" w:rsidP="00236258">
            <w:pPr>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  </w:t>
            </w:r>
          </w:p>
        </w:tc>
      </w:tr>
    </w:tbl>
    <w:p w:rsidR="00236258" w:rsidRPr="00236258" w:rsidRDefault="00236258" w:rsidP="00236258">
      <w:pPr>
        <w:autoSpaceDE w:val="0"/>
        <w:autoSpaceDN w:val="0"/>
        <w:spacing w:after="0" w:line="240" w:lineRule="auto"/>
        <w:rPr>
          <w:rFonts w:ascii="Times New Roman" w:eastAsia="Times New Roman" w:hAnsi="Times New Roman" w:cs="Times New Roman"/>
          <w:sz w:val="18"/>
          <w:szCs w:val="18"/>
          <w:lang w:eastAsia="ru-RU"/>
        </w:rPr>
      </w:pPr>
    </w:p>
    <w:p w:rsidR="00236258" w:rsidRPr="00236258" w:rsidRDefault="00236258" w:rsidP="00236258">
      <w:pPr>
        <w:autoSpaceDE w:val="0"/>
        <w:autoSpaceDN w:val="0"/>
        <w:spacing w:after="0" w:line="240" w:lineRule="auto"/>
        <w:rPr>
          <w:rFonts w:ascii="Times New Roman" w:eastAsia="Times New Roman" w:hAnsi="Times New Roman" w:cs="Times New Roman"/>
          <w:sz w:val="2"/>
          <w:szCs w:val="2"/>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708"/>
        <w:gridCol w:w="851"/>
        <w:gridCol w:w="709"/>
        <w:gridCol w:w="708"/>
        <w:gridCol w:w="851"/>
        <w:gridCol w:w="850"/>
        <w:gridCol w:w="709"/>
        <w:gridCol w:w="709"/>
        <w:gridCol w:w="709"/>
        <w:gridCol w:w="1275"/>
      </w:tblGrid>
      <w:tr w:rsidR="00236258" w:rsidRPr="00236258" w:rsidTr="00006FDB">
        <w:trPr>
          <w:cantSplit/>
          <w:trHeight w:val="372"/>
        </w:trPr>
        <w:tc>
          <w:tcPr>
            <w:tcW w:w="2835" w:type="dxa"/>
            <w:gridSpan w:val="2"/>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Товар</w:t>
            </w:r>
          </w:p>
        </w:tc>
        <w:tc>
          <w:tcPr>
            <w:tcW w:w="851" w:type="dxa"/>
            <w:vMerge w:val="restart"/>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236258">
              <w:rPr>
                <w:rFonts w:ascii="Times New Roman" w:eastAsia="Times New Roman" w:hAnsi="Times New Roman" w:cs="Times New Roman"/>
                <w:sz w:val="18"/>
                <w:szCs w:val="18"/>
                <w:lang w:eastAsia="ru-RU"/>
              </w:rPr>
              <w:t>Катего-рия</w:t>
            </w:r>
            <w:proofErr w:type="spellEnd"/>
            <w:proofErr w:type="gramEnd"/>
            <w:r w:rsidRPr="00236258">
              <w:rPr>
                <w:rFonts w:ascii="Times New Roman" w:eastAsia="Times New Roman" w:hAnsi="Times New Roman" w:cs="Times New Roman"/>
                <w:sz w:val="18"/>
                <w:szCs w:val="18"/>
                <w:lang w:eastAsia="ru-RU"/>
              </w:rPr>
              <w:t>, сорт</w:t>
            </w:r>
          </w:p>
        </w:tc>
        <w:tc>
          <w:tcPr>
            <w:tcW w:w="1417" w:type="dxa"/>
            <w:gridSpan w:val="2"/>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 xml:space="preserve">Единица </w:t>
            </w:r>
            <w:r w:rsidRPr="00236258">
              <w:rPr>
                <w:rFonts w:ascii="Times New Roman" w:eastAsia="Times New Roman" w:hAnsi="Times New Roman" w:cs="Times New Roman"/>
                <w:sz w:val="18"/>
                <w:szCs w:val="18"/>
                <w:lang w:eastAsia="ru-RU"/>
              </w:rPr>
              <w:br/>
              <w:t>измерения</w:t>
            </w:r>
          </w:p>
        </w:tc>
        <w:tc>
          <w:tcPr>
            <w:tcW w:w="851" w:type="dxa"/>
            <w:vMerge w:val="restart"/>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 xml:space="preserve">Цена, </w:t>
            </w:r>
            <w:r w:rsidRPr="00236258">
              <w:rPr>
                <w:rFonts w:ascii="Times New Roman" w:eastAsia="Times New Roman" w:hAnsi="Times New Roman" w:cs="Times New Roman"/>
                <w:sz w:val="18"/>
                <w:szCs w:val="18"/>
                <w:lang w:eastAsia="ru-RU"/>
              </w:rPr>
              <w:br/>
              <w:t>руб. коп.</w:t>
            </w:r>
          </w:p>
        </w:tc>
        <w:tc>
          <w:tcPr>
            <w:tcW w:w="4252" w:type="dxa"/>
            <w:gridSpan w:val="5"/>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По документам поставщика значилось</w:t>
            </w:r>
          </w:p>
        </w:tc>
      </w:tr>
      <w:tr w:rsidR="00236258" w:rsidRPr="00236258" w:rsidTr="00006FDB">
        <w:trPr>
          <w:cantSplit/>
          <w:trHeight w:val="136"/>
        </w:trPr>
        <w:tc>
          <w:tcPr>
            <w:tcW w:w="2127" w:type="dxa"/>
            <w:vMerge w:val="restart"/>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наименование</w:t>
            </w:r>
          </w:p>
        </w:tc>
        <w:tc>
          <w:tcPr>
            <w:tcW w:w="708" w:type="dxa"/>
            <w:vMerge w:val="restart"/>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код</w:t>
            </w:r>
          </w:p>
        </w:tc>
        <w:tc>
          <w:tcPr>
            <w:tcW w:w="851"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709" w:type="dxa"/>
            <w:vMerge w:val="restart"/>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наиме</w:t>
            </w:r>
            <w:r w:rsidRPr="00236258">
              <w:rPr>
                <w:rFonts w:ascii="Times New Roman" w:eastAsia="Times New Roman" w:hAnsi="Times New Roman" w:cs="Times New Roman"/>
                <w:sz w:val="18"/>
                <w:szCs w:val="18"/>
                <w:lang w:eastAsia="ru-RU"/>
              </w:rPr>
              <w:softHyphen/>
              <w:t>нование</w:t>
            </w:r>
          </w:p>
        </w:tc>
        <w:tc>
          <w:tcPr>
            <w:tcW w:w="708" w:type="dxa"/>
            <w:vMerge w:val="restart"/>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 xml:space="preserve">код </w:t>
            </w:r>
            <w:r w:rsidRPr="00236258">
              <w:rPr>
                <w:rFonts w:ascii="Times New Roman" w:eastAsia="Times New Roman" w:hAnsi="Times New Roman" w:cs="Times New Roman"/>
                <w:sz w:val="18"/>
                <w:szCs w:val="18"/>
                <w:lang w:eastAsia="ru-RU"/>
              </w:rPr>
              <w:br/>
              <w:t>по</w:t>
            </w:r>
            <w:r w:rsidRPr="00236258">
              <w:rPr>
                <w:rFonts w:ascii="Times New Roman" w:eastAsia="Times New Roman" w:hAnsi="Times New Roman" w:cs="Times New Roman"/>
                <w:sz w:val="18"/>
                <w:szCs w:val="18"/>
                <w:lang w:eastAsia="ru-RU"/>
              </w:rPr>
              <w:br/>
              <w:t xml:space="preserve"> ОКЕИ</w:t>
            </w:r>
          </w:p>
        </w:tc>
        <w:tc>
          <w:tcPr>
            <w:tcW w:w="851"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1559" w:type="dxa"/>
            <w:gridSpan w:val="2"/>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количество</w:t>
            </w:r>
          </w:p>
        </w:tc>
        <w:tc>
          <w:tcPr>
            <w:tcW w:w="1418" w:type="dxa"/>
            <w:gridSpan w:val="2"/>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масса</w:t>
            </w:r>
          </w:p>
        </w:tc>
        <w:tc>
          <w:tcPr>
            <w:tcW w:w="1275" w:type="dxa"/>
            <w:vMerge w:val="restart"/>
            <w:vAlign w:val="center"/>
          </w:tcPr>
          <w:p w:rsidR="00236258" w:rsidRPr="00236258" w:rsidRDefault="00236258" w:rsidP="00236258">
            <w:pPr>
              <w:tabs>
                <w:tab w:val="center" w:pos="4153"/>
                <w:tab w:val="left" w:pos="5954"/>
                <w:tab w:val="right" w:pos="8306"/>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 xml:space="preserve">стоимость, </w:t>
            </w:r>
            <w:r w:rsidRPr="00236258">
              <w:rPr>
                <w:rFonts w:ascii="Times New Roman" w:eastAsia="Times New Roman" w:hAnsi="Times New Roman" w:cs="Times New Roman"/>
                <w:sz w:val="18"/>
                <w:szCs w:val="18"/>
                <w:lang w:eastAsia="ru-RU"/>
              </w:rPr>
              <w:br/>
              <w:t>руб. коп.</w:t>
            </w:r>
          </w:p>
        </w:tc>
      </w:tr>
      <w:tr w:rsidR="00236258" w:rsidRPr="00236258" w:rsidTr="00006FDB">
        <w:trPr>
          <w:cantSplit/>
        </w:trPr>
        <w:tc>
          <w:tcPr>
            <w:tcW w:w="2127"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708"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709"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708"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18"/>
                <w:szCs w:val="18"/>
                <w:lang w:eastAsia="ru-RU"/>
              </w:rPr>
            </w:pPr>
          </w:p>
        </w:tc>
        <w:tc>
          <w:tcPr>
            <w:tcW w:w="850"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в одном месте</w:t>
            </w:r>
          </w:p>
        </w:tc>
        <w:tc>
          <w:tcPr>
            <w:tcW w:w="709"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мест, штук</w:t>
            </w:r>
          </w:p>
        </w:tc>
        <w:tc>
          <w:tcPr>
            <w:tcW w:w="709"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брутто</w:t>
            </w:r>
          </w:p>
        </w:tc>
        <w:tc>
          <w:tcPr>
            <w:tcW w:w="709"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нетто</w:t>
            </w:r>
          </w:p>
        </w:tc>
        <w:tc>
          <w:tcPr>
            <w:tcW w:w="1275" w:type="dxa"/>
            <w:vMerge/>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p>
        </w:tc>
      </w:tr>
      <w:tr w:rsidR="00236258" w:rsidRPr="00236258" w:rsidTr="00006FDB">
        <w:tc>
          <w:tcPr>
            <w:tcW w:w="2127"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w:t>
            </w:r>
          </w:p>
        </w:tc>
        <w:tc>
          <w:tcPr>
            <w:tcW w:w="708"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2</w:t>
            </w:r>
          </w:p>
        </w:tc>
        <w:tc>
          <w:tcPr>
            <w:tcW w:w="851"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3</w:t>
            </w:r>
          </w:p>
        </w:tc>
        <w:tc>
          <w:tcPr>
            <w:tcW w:w="709" w:type="dxa"/>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4</w:t>
            </w:r>
          </w:p>
        </w:tc>
        <w:tc>
          <w:tcPr>
            <w:tcW w:w="708"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5</w:t>
            </w:r>
          </w:p>
        </w:tc>
        <w:tc>
          <w:tcPr>
            <w:tcW w:w="851"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6</w:t>
            </w:r>
          </w:p>
        </w:tc>
        <w:tc>
          <w:tcPr>
            <w:tcW w:w="850"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7</w:t>
            </w:r>
          </w:p>
        </w:tc>
        <w:tc>
          <w:tcPr>
            <w:tcW w:w="709"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8</w:t>
            </w:r>
          </w:p>
        </w:tc>
        <w:tc>
          <w:tcPr>
            <w:tcW w:w="709"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9</w:t>
            </w:r>
          </w:p>
        </w:tc>
        <w:tc>
          <w:tcPr>
            <w:tcW w:w="709"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10</w:t>
            </w:r>
          </w:p>
        </w:tc>
        <w:tc>
          <w:tcPr>
            <w:tcW w:w="1275" w:type="dxa"/>
            <w:tcBorders>
              <w:bottom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11</w:t>
            </w:r>
          </w:p>
        </w:tc>
      </w:tr>
      <w:tr w:rsidR="00236258" w:rsidRPr="00236258" w:rsidTr="00006FDB">
        <w:trPr>
          <w:trHeight w:val="175"/>
        </w:trPr>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1.</w:t>
            </w:r>
          </w:p>
        </w:tc>
        <w:tc>
          <w:tcPr>
            <w:tcW w:w="708" w:type="dxa"/>
            <w:tcBorders>
              <w:top w:val="single" w:sz="12" w:space="0" w:color="auto"/>
              <w:left w:val="nil"/>
              <w:bottom w:val="single" w:sz="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12" w:space="0" w:color="auto"/>
              <w:left w:val="nil"/>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12"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12" w:space="0" w:color="auto"/>
              <w:left w:val="single" w:sz="4"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175"/>
        </w:trPr>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2.</w:t>
            </w:r>
          </w:p>
        </w:tc>
        <w:tc>
          <w:tcPr>
            <w:tcW w:w="708" w:type="dxa"/>
            <w:tcBorders>
              <w:top w:val="single" w:sz="2" w:space="0" w:color="auto"/>
              <w:left w:val="nil"/>
              <w:bottom w:val="single" w:sz="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175"/>
        </w:trPr>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3.</w:t>
            </w:r>
          </w:p>
        </w:tc>
        <w:tc>
          <w:tcPr>
            <w:tcW w:w="708" w:type="dxa"/>
            <w:tcBorders>
              <w:top w:val="single" w:sz="2" w:space="0" w:color="auto"/>
              <w:left w:val="nil"/>
              <w:bottom w:val="single" w:sz="1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12"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12"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12"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12"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12"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12" w:space="0" w:color="auto"/>
              <w:right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cantSplit/>
        </w:trPr>
        <w:tc>
          <w:tcPr>
            <w:tcW w:w="10206" w:type="dxa"/>
            <w:gridSpan w:val="11"/>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Сертификат  </w:t>
            </w:r>
          </w:p>
        </w:tc>
      </w:tr>
      <w:tr w:rsidR="00236258" w:rsidRPr="00236258" w:rsidTr="00006FDB">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4.</w:t>
            </w:r>
          </w:p>
        </w:tc>
        <w:tc>
          <w:tcPr>
            <w:tcW w:w="708" w:type="dxa"/>
            <w:tcBorders>
              <w:top w:val="single" w:sz="12" w:space="0" w:color="auto"/>
              <w:left w:val="nil"/>
              <w:bottom w:val="single" w:sz="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12" w:space="0" w:color="auto"/>
              <w:left w:val="nil"/>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12" w:space="0" w:color="auto"/>
              <w:left w:val="single" w:sz="2" w:space="0" w:color="auto"/>
              <w:bottom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5.</w:t>
            </w:r>
          </w:p>
        </w:tc>
        <w:tc>
          <w:tcPr>
            <w:tcW w:w="708" w:type="dxa"/>
            <w:tcBorders>
              <w:top w:val="single" w:sz="2" w:space="0" w:color="auto"/>
              <w:left w:val="nil"/>
              <w:bottom w:val="single" w:sz="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2" w:space="0" w:color="auto"/>
              <w:left w:val="nil"/>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2" w:space="0" w:color="auto"/>
              <w:left w:val="single" w:sz="2" w:space="0" w:color="auto"/>
              <w:bottom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6.</w:t>
            </w:r>
          </w:p>
        </w:tc>
        <w:tc>
          <w:tcPr>
            <w:tcW w:w="708" w:type="dxa"/>
            <w:tcBorders>
              <w:top w:val="single" w:sz="2" w:space="0" w:color="auto"/>
              <w:left w:val="nil"/>
              <w:bottom w:val="single" w:sz="1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2" w:space="0" w:color="auto"/>
              <w:left w:val="nil"/>
              <w:bottom w:val="single" w:sz="1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2" w:space="0" w:color="auto"/>
              <w:left w:val="single" w:sz="2" w:space="0" w:color="auto"/>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cantSplit/>
        </w:trPr>
        <w:tc>
          <w:tcPr>
            <w:tcW w:w="10206" w:type="dxa"/>
            <w:gridSpan w:val="11"/>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Сертификат  </w:t>
            </w:r>
          </w:p>
        </w:tc>
      </w:tr>
      <w:tr w:rsidR="00236258" w:rsidRPr="00236258" w:rsidTr="00006FDB">
        <w:tc>
          <w:tcPr>
            <w:tcW w:w="2127"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lastRenderedPageBreak/>
              <w:t>тара</w:t>
            </w:r>
          </w:p>
        </w:tc>
        <w:tc>
          <w:tcPr>
            <w:tcW w:w="708" w:type="dxa"/>
            <w:tcBorders>
              <w:top w:val="single" w:sz="12" w:space="0" w:color="auto"/>
              <w:left w:val="nil"/>
              <w:bottom w:val="single" w:sz="4"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12" w:space="0" w:color="auto"/>
              <w:left w:val="nil"/>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12"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12" w:space="0" w:color="auto"/>
              <w:bottom w:val="single" w:sz="4"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c>
          <w:tcPr>
            <w:tcW w:w="2127" w:type="dxa"/>
            <w:tcBorders>
              <w:bottom w:val="nil"/>
              <w:right w:val="single" w:sz="12" w:space="0" w:color="auto"/>
            </w:tcBorders>
            <w:vAlign w:val="bottom"/>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тариф</w:t>
            </w:r>
          </w:p>
        </w:tc>
        <w:tc>
          <w:tcPr>
            <w:tcW w:w="708" w:type="dxa"/>
            <w:tcBorders>
              <w:left w:val="nil"/>
              <w:bottom w:val="single" w:sz="12" w:space="0" w:color="auto"/>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bottom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bottom w:val="nil"/>
              <w:right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left w:val="nil"/>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bottom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c>
          <w:tcPr>
            <w:tcW w:w="2127" w:type="dxa"/>
            <w:tcBorders>
              <w:left w:val="nil"/>
              <w:bottom w:val="nil"/>
              <w:righ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12" w:space="0" w:color="auto"/>
              <w:left w:val="nil"/>
              <w:bottom w:val="nil"/>
              <w:righ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left w:val="nil"/>
              <w:bottom w:val="nil"/>
              <w:righ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left w:val="nil"/>
              <w:bottom w:val="nil"/>
              <w:righ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8" w:type="dxa"/>
            <w:tcBorders>
              <w:top w:val="single" w:sz="12" w:space="0" w:color="auto"/>
              <w:left w:val="nil"/>
              <w:bottom w:val="nil"/>
              <w:right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12" w:space="0" w:color="auto"/>
              <w:left w:val="nil"/>
              <w:bottom w:val="nil"/>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tcBorders>
            <w:vAlign w:val="center"/>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Итого</w:t>
            </w:r>
          </w:p>
        </w:tc>
        <w:tc>
          <w:tcPr>
            <w:tcW w:w="709" w:type="dxa"/>
            <w:tcBorders>
              <w:top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12" w:space="0" w:color="auto"/>
            </w:tcBorders>
            <w:vAlign w:val="bottom"/>
          </w:tcPr>
          <w:p w:rsidR="00236258" w:rsidRPr="00236258" w:rsidRDefault="00236258" w:rsidP="00236258">
            <w:pPr>
              <w:tabs>
                <w:tab w:val="left" w:pos="5954"/>
              </w:tabs>
              <w:autoSpaceDE w:val="0"/>
              <w:autoSpaceDN w:val="0"/>
              <w:spacing w:after="0" w:line="240" w:lineRule="auto"/>
              <w:jc w:val="center"/>
              <w:rPr>
                <w:rFonts w:ascii="Times New Roman" w:eastAsia="Times New Roman" w:hAnsi="Times New Roman" w:cs="Times New Roman"/>
                <w:sz w:val="20"/>
                <w:szCs w:val="20"/>
                <w:lang w:eastAsia="ru-RU"/>
              </w:rPr>
            </w:pPr>
          </w:p>
        </w:tc>
      </w:tr>
    </w:tbl>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2605"/>
        <w:gridCol w:w="2605"/>
        <w:gridCol w:w="2605"/>
        <w:gridCol w:w="2391"/>
      </w:tblGrid>
      <w:tr w:rsidR="00236258" w:rsidRPr="00236258" w:rsidTr="00006FDB">
        <w:tc>
          <w:tcPr>
            <w:tcW w:w="2605"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tc>
        <w:tc>
          <w:tcPr>
            <w:tcW w:w="2605"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tc>
        <w:tc>
          <w:tcPr>
            <w:tcW w:w="2605"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tc>
        <w:tc>
          <w:tcPr>
            <w:tcW w:w="2391"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 xml:space="preserve">2-я страница </w:t>
            </w:r>
            <w:r w:rsidRPr="00236258">
              <w:rPr>
                <w:rFonts w:ascii="Times New Roman" w:eastAsia="Times New Roman" w:hAnsi="Times New Roman" w:cs="Times New Roman"/>
                <w:sz w:val="16"/>
                <w:szCs w:val="16"/>
                <w:lang w:eastAsia="ru-RU"/>
              </w:rPr>
              <w:br/>
              <w:t>Акта приемки товара</w:t>
            </w:r>
          </w:p>
        </w:tc>
      </w:tr>
      <w:tr w:rsidR="00236258" w:rsidRPr="00236258" w:rsidTr="00006FDB">
        <w:tc>
          <w:tcPr>
            <w:tcW w:w="2605"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4"/>
                <w:szCs w:val="4"/>
                <w:lang w:eastAsia="ru-RU"/>
              </w:rPr>
            </w:pPr>
          </w:p>
        </w:tc>
        <w:tc>
          <w:tcPr>
            <w:tcW w:w="2605"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4"/>
                <w:szCs w:val="4"/>
                <w:lang w:eastAsia="ru-RU"/>
              </w:rPr>
            </w:pPr>
          </w:p>
        </w:tc>
        <w:tc>
          <w:tcPr>
            <w:tcW w:w="2605"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4"/>
                <w:szCs w:val="4"/>
                <w:lang w:eastAsia="ru-RU"/>
              </w:rPr>
            </w:pPr>
          </w:p>
        </w:tc>
        <w:tc>
          <w:tcPr>
            <w:tcW w:w="2391" w:type="dxa"/>
          </w:tcPr>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sz w:val="4"/>
                <w:szCs w:val="4"/>
                <w:lang w:eastAsia="ru-RU"/>
              </w:rPr>
            </w:pPr>
          </w:p>
        </w:tc>
      </w:tr>
    </w:tbl>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p w:rsidR="00236258" w:rsidRPr="00236258" w:rsidRDefault="00236258" w:rsidP="00236258">
      <w:pPr>
        <w:tabs>
          <w:tab w:val="left" w:pos="4111"/>
        </w:tabs>
        <w:autoSpaceDE w:val="0"/>
        <w:autoSpaceDN w:val="0"/>
        <w:spacing w:after="0" w:line="240" w:lineRule="auto"/>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5210"/>
        <w:gridCol w:w="4996"/>
      </w:tblGrid>
      <w:tr w:rsidR="00236258" w:rsidRPr="00236258" w:rsidTr="00006FDB">
        <w:tc>
          <w:tcPr>
            <w:tcW w:w="5210" w:type="dxa"/>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Состояние товара, тары и упаковки в момент осмотра</w:t>
            </w:r>
          </w:p>
        </w:tc>
        <w:tc>
          <w:tcPr>
            <w:tcW w:w="4996" w:type="dxa"/>
            <w:tcBorders>
              <w:bottom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 xml:space="preserve">  </w:t>
            </w:r>
          </w:p>
        </w:tc>
      </w:tr>
      <w:tr w:rsidR="00236258" w:rsidRPr="00236258" w:rsidTr="00006FDB">
        <w:tc>
          <w:tcPr>
            <w:tcW w:w="10206" w:type="dxa"/>
            <w:gridSpan w:val="2"/>
            <w:tcBorders>
              <w:bottom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 xml:space="preserve">  </w:t>
            </w:r>
          </w:p>
        </w:tc>
      </w:tr>
      <w:tr w:rsidR="00236258" w:rsidRPr="00236258" w:rsidTr="00006FDB">
        <w:tc>
          <w:tcPr>
            <w:tcW w:w="5210" w:type="dxa"/>
            <w:tcBorders>
              <w:top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4"/>
                <w:szCs w:val="4"/>
                <w:lang w:eastAsia="ru-RU"/>
              </w:rPr>
            </w:pPr>
          </w:p>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4"/>
                <w:szCs w:val="4"/>
                <w:lang w:eastAsia="ru-RU"/>
              </w:rPr>
            </w:pPr>
          </w:p>
        </w:tc>
        <w:tc>
          <w:tcPr>
            <w:tcW w:w="4996" w:type="dxa"/>
            <w:tcBorders>
              <w:top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4"/>
                <w:szCs w:val="4"/>
                <w:lang w:eastAsia="ru-RU"/>
              </w:rPr>
            </w:pPr>
          </w:p>
        </w:tc>
      </w:tr>
    </w:tbl>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
          <w:szCs w:val="2"/>
          <w:lang w:eastAsia="ru-RU"/>
        </w:rPr>
      </w:pPr>
    </w:p>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
          <w:szCs w:val="2"/>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992"/>
        <w:gridCol w:w="978"/>
        <w:gridCol w:w="850"/>
        <w:gridCol w:w="1432"/>
        <w:gridCol w:w="1574"/>
        <w:gridCol w:w="1134"/>
        <w:gridCol w:w="1559"/>
      </w:tblGrid>
      <w:tr w:rsidR="00236258" w:rsidRPr="00236258" w:rsidTr="00006FDB">
        <w:trPr>
          <w:cantSplit/>
          <w:trHeight w:val="280"/>
        </w:trPr>
        <w:tc>
          <w:tcPr>
            <w:tcW w:w="5245" w:type="dxa"/>
            <w:gridSpan w:val="5"/>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Фактически принято</w:t>
            </w:r>
          </w:p>
        </w:tc>
        <w:tc>
          <w:tcPr>
            <w:tcW w:w="1574" w:type="dxa"/>
            <w:vMerge w:val="restart"/>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Сумма с учетом НДС, руб. коп.</w:t>
            </w:r>
          </w:p>
        </w:tc>
        <w:tc>
          <w:tcPr>
            <w:tcW w:w="2693" w:type="dxa"/>
            <w:gridSpan w:val="2"/>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НДС</w:t>
            </w:r>
          </w:p>
        </w:tc>
      </w:tr>
      <w:tr w:rsidR="00236258" w:rsidRPr="00236258" w:rsidTr="00006FDB">
        <w:trPr>
          <w:cantSplit/>
          <w:trHeight w:val="234"/>
        </w:trPr>
        <w:tc>
          <w:tcPr>
            <w:tcW w:w="1985" w:type="dxa"/>
            <w:gridSpan w:val="2"/>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количество</w:t>
            </w:r>
          </w:p>
        </w:tc>
        <w:tc>
          <w:tcPr>
            <w:tcW w:w="1828" w:type="dxa"/>
            <w:gridSpan w:val="2"/>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масса</w:t>
            </w:r>
          </w:p>
        </w:tc>
        <w:tc>
          <w:tcPr>
            <w:tcW w:w="1432" w:type="dxa"/>
            <w:vMerge w:val="restart"/>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стоимость, руб. коп.</w:t>
            </w:r>
          </w:p>
        </w:tc>
        <w:tc>
          <w:tcPr>
            <w:tcW w:w="1574" w:type="dxa"/>
            <w:vMerge/>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val="restart"/>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ставка, %</w:t>
            </w:r>
          </w:p>
        </w:tc>
        <w:tc>
          <w:tcPr>
            <w:tcW w:w="1559" w:type="dxa"/>
            <w:vMerge w:val="restart"/>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сумма, руб. коп.</w:t>
            </w:r>
          </w:p>
        </w:tc>
      </w:tr>
      <w:tr w:rsidR="00236258" w:rsidRPr="00236258" w:rsidTr="00006FDB">
        <w:trPr>
          <w:cantSplit/>
        </w:trPr>
        <w:tc>
          <w:tcPr>
            <w:tcW w:w="993" w:type="dxa"/>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в одном месте</w:t>
            </w:r>
          </w:p>
        </w:tc>
        <w:tc>
          <w:tcPr>
            <w:tcW w:w="992" w:type="dxa"/>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 xml:space="preserve">мест, </w:t>
            </w:r>
            <w:r w:rsidRPr="00236258">
              <w:rPr>
                <w:rFonts w:ascii="Times New Roman" w:eastAsia="Times New Roman" w:hAnsi="Times New Roman" w:cs="Times New Roman"/>
                <w:sz w:val="18"/>
                <w:szCs w:val="18"/>
                <w:lang w:eastAsia="ru-RU"/>
              </w:rPr>
              <w:br/>
              <w:t>штук</w:t>
            </w:r>
          </w:p>
        </w:tc>
        <w:tc>
          <w:tcPr>
            <w:tcW w:w="978" w:type="dxa"/>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брутто</w:t>
            </w:r>
          </w:p>
        </w:tc>
        <w:tc>
          <w:tcPr>
            <w:tcW w:w="850" w:type="dxa"/>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нетто</w:t>
            </w:r>
          </w:p>
        </w:tc>
        <w:tc>
          <w:tcPr>
            <w:tcW w:w="1432" w:type="dxa"/>
            <w:vMerge/>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p>
        </w:tc>
        <w:tc>
          <w:tcPr>
            <w:tcW w:w="1574" w:type="dxa"/>
            <w:vMerge/>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p>
        </w:tc>
        <w:tc>
          <w:tcPr>
            <w:tcW w:w="1559" w:type="dxa"/>
            <w:vMerge/>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p>
        </w:tc>
      </w:tr>
      <w:tr w:rsidR="00236258" w:rsidRPr="00236258" w:rsidTr="00006FDB">
        <w:tc>
          <w:tcPr>
            <w:tcW w:w="993"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12</w:t>
            </w:r>
          </w:p>
        </w:tc>
        <w:tc>
          <w:tcPr>
            <w:tcW w:w="992"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13</w:t>
            </w:r>
          </w:p>
        </w:tc>
        <w:tc>
          <w:tcPr>
            <w:tcW w:w="978"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14</w:t>
            </w:r>
          </w:p>
        </w:tc>
        <w:tc>
          <w:tcPr>
            <w:tcW w:w="850"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15</w:t>
            </w:r>
          </w:p>
        </w:tc>
        <w:tc>
          <w:tcPr>
            <w:tcW w:w="1432"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16</w:t>
            </w:r>
          </w:p>
        </w:tc>
        <w:tc>
          <w:tcPr>
            <w:tcW w:w="1574"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17</w:t>
            </w:r>
          </w:p>
        </w:tc>
        <w:tc>
          <w:tcPr>
            <w:tcW w:w="1134"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18</w:t>
            </w:r>
          </w:p>
        </w:tc>
        <w:tc>
          <w:tcPr>
            <w:tcW w:w="1559" w:type="dxa"/>
            <w:tcBorders>
              <w:bottom w:val="single" w:sz="12" w:space="0" w:color="auto"/>
            </w:tcBorders>
            <w:vAlign w:val="center"/>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18"/>
                <w:szCs w:val="18"/>
                <w:lang w:eastAsia="ru-RU"/>
              </w:rPr>
            </w:pPr>
            <w:r w:rsidRPr="00236258">
              <w:rPr>
                <w:rFonts w:ascii="Times New Roman" w:eastAsia="Times New Roman" w:hAnsi="Times New Roman" w:cs="Times New Roman"/>
                <w:sz w:val="18"/>
                <w:szCs w:val="18"/>
                <w:lang w:eastAsia="ru-RU"/>
              </w:rPr>
              <w:t>19</w:t>
            </w:r>
          </w:p>
        </w:tc>
      </w:tr>
      <w:tr w:rsidR="00236258" w:rsidRPr="00236258" w:rsidTr="00006FDB">
        <w:trPr>
          <w:trHeight w:val="272"/>
        </w:trPr>
        <w:tc>
          <w:tcPr>
            <w:tcW w:w="993"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12" w:space="0" w:color="auto"/>
              <w:bottom w:val="single" w:sz="4"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bottom w:val="single" w:sz="4"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bottom w:val="single" w:sz="12"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512" w:type="dxa"/>
            <w:gridSpan w:val="8"/>
            <w:tcBorders>
              <w:top w:val="single" w:sz="12"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top w:val="single" w:sz="12" w:space="0" w:color="auto"/>
              <w:left w:val="nil"/>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12" w:space="0" w:color="auto"/>
              <w:left w:val="single" w:sz="2" w:space="0" w:color="auto"/>
              <w:bottom w:val="single" w:sz="2"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top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2" w:space="0" w:color="auto"/>
              <w:left w:val="single" w:sz="2" w:space="0" w:color="auto"/>
              <w:bottom w:val="single" w:sz="2"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top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2" w:space="0" w:color="auto"/>
              <w:left w:val="single" w:sz="2" w:space="0" w:color="auto"/>
              <w:bottom w:val="single" w:sz="12" w:space="0" w:color="auto"/>
              <w:right w:val="single" w:sz="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2" w:space="0" w:color="auto"/>
              <w:left w:val="single" w:sz="2" w:space="0" w:color="auto"/>
              <w:bottom w:val="single" w:sz="12"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512" w:type="dxa"/>
            <w:gridSpan w:val="8"/>
            <w:tcBorders>
              <w:top w:val="single" w:sz="12" w:space="0" w:color="auto"/>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12"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rPr>
          <w:trHeight w:val="272"/>
        </w:trPr>
        <w:tc>
          <w:tcPr>
            <w:tcW w:w="993"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bottom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bottom w:val="single" w:sz="12" w:space="0" w:color="auto"/>
              <w:right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r>
      <w:tr w:rsidR="00236258" w:rsidRPr="00236258" w:rsidTr="00006FDB">
        <w:tc>
          <w:tcPr>
            <w:tcW w:w="993"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Х</w:t>
            </w:r>
          </w:p>
        </w:tc>
        <w:tc>
          <w:tcPr>
            <w:tcW w:w="992"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978"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32"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574"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Х</w:t>
            </w:r>
          </w:p>
        </w:tc>
        <w:tc>
          <w:tcPr>
            <w:tcW w:w="1559" w:type="dxa"/>
            <w:tcBorders>
              <w:top w:val="single" w:sz="12" w:space="0" w:color="auto"/>
            </w:tcBorders>
            <w:vAlign w:val="bottom"/>
          </w:tcPr>
          <w:p w:rsidR="00236258" w:rsidRPr="00236258" w:rsidRDefault="00236258" w:rsidP="00236258">
            <w:pPr>
              <w:tabs>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bl>
    <w:p w:rsidR="00236258" w:rsidRPr="00236258" w:rsidRDefault="00236258" w:rsidP="00236258">
      <w:pPr>
        <w:tabs>
          <w:tab w:val="left" w:pos="5954"/>
          <w:tab w:val="left" w:pos="6379"/>
          <w:tab w:val="left" w:pos="6663"/>
        </w:tabs>
        <w:autoSpaceDE w:val="0"/>
        <w:autoSpaceDN w:val="0"/>
        <w:spacing w:after="0" w:line="240" w:lineRule="auto"/>
        <w:rPr>
          <w:rFonts w:ascii="Times New Roman" w:eastAsia="Times New Roman" w:hAnsi="Times New Roman" w:cs="Times New Roman"/>
          <w:sz w:val="24"/>
          <w:szCs w:val="24"/>
          <w:lang w:eastAsia="ru-RU"/>
        </w:rPr>
      </w:pPr>
    </w:p>
    <w:p w:rsidR="00236258" w:rsidRPr="00236258" w:rsidRDefault="00236258" w:rsidP="00236258">
      <w:pPr>
        <w:tabs>
          <w:tab w:val="left" w:pos="720"/>
          <w:tab w:val="left" w:pos="5954"/>
          <w:tab w:val="left" w:pos="6379"/>
          <w:tab w:val="left" w:pos="6663"/>
        </w:tabs>
        <w:autoSpaceDE w:val="0"/>
        <w:autoSpaceDN w:val="0"/>
        <w:spacing w:after="0" w:line="240" w:lineRule="auto"/>
        <w:ind w:firstLine="426"/>
        <w:jc w:val="both"/>
        <w:rPr>
          <w:rFonts w:ascii="Times New Roman" w:eastAsia="Times New Roman" w:hAnsi="Times New Roman" w:cs="Times New Roman"/>
          <w:lang w:eastAsia="ru-RU"/>
        </w:rPr>
      </w:pPr>
      <w:r w:rsidRPr="00236258">
        <w:rPr>
          <w:rFonts w:ascii="Times New Roman" w:eastAsia="Times New Roman" w:hAnsi="Times New Roman" w:cs="Times New Roman"/>
          <w:lang w:eastAsia="ru-RU"/>
        </w:rPr>
        <w:t>Правильность количества и качества товара подтверждаю.</w:t>
      </w:r>
    </w:p>
    <w:p w:rsidR="00236258" w:rsidRPr="00236258" w:rsidRDefault="00236258" w:rsidP="00236258">
      <w:pPr>
        <w:tabs>
          <w:tab w:val="left" w:pos="720"/>
          <w:tab w:val="left" w:pos="5954"/>
          <w:tab w:val="left" w:pos="6379"/>
          <w:tab w:val="left" w:pos="6663"/>
        </w:tabs>
        <w:autoSpaceDE w:val="0"/>
        <w:autoSpaceDN w:val="0"/>
        <w:spacing w:after="0" w:line="240" w:lineRule="auto"/>
        <w:ind w:firstLine="426"/>
        <w:jc w:val="both"/>
        <w:rPr>
          <w:rFonts w:ascii="Times New Roman" w:eastAsia="Times New Roman" w:hAnsi="Times New Roman" w:cs="Times New Roman"/>
          <w:sz w:val="24"/>
          <w:szCs w:val="24"/>
          <w:lang w:eastAsia="ru-RU"/>
        </w:rPr>
      </w:pPr>
    </w:p>
    <w:tbl>
      <w:tblPr>
        <w:tblW w:w="10206" w:type="dxa"/>
        <w:tblInd w:w="108" w:type="dxa"/>
        <w:tblLook w:val="04A0" w:firstRow="1" w:lastRow="0" w:firstColumn="1" w:lastColumn="0" w:noHBand="0" w:noVBand="1"/>
      </w:tblPr>
      <w:tblGrid>
        <w:gridCol w:w="5210"/>
        <w:gridCol w:w="4996"/>
      </w:tblGrid>
      <w:tr w:rsidR="00236258" w:rsidRPr="00236258" w:rsidTr="00006FDB">
        <w:tc>
          <w:tcPr>
            <w:tcW w:w="5210" w:type="dxa"/>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Заключение представителя Покупателя (ответственного лица)</w:t>
            </w:r>
          </w:p>
        </w:tc>
        <w:tc>
          <w:tcPr>
            <w:tcW w:w="4996" w:type="dxa"/>
            <w:tcBorders>
              <w:bottom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c>
          <w:tcPr>
            <w:tcW w:w="10206" w:type="dxa"/>
            <w:gridSpan w:val="2"/>
            <w:tcBorders>
              <w:bottom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c>
          <w:tcPr>
            <w:tcW w:w="5210" w:type="dxa"/>
            <w:tcBorders>
              <w:top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4"/>
                <w:szCs w:val="4"/>
                <w:lang w:eastAsia="ru-RU"/>
              </w:rPr>
            </w:pPr>
          </w:p>
        </w:tc>
        <w:tc>
          <w:tcPr>
            <w:tcW w:w="4996" w:type="dxa"/>
            <w:tcBorders>
              <w:top w:val="single" w:sz="4" w:space="0" w:color="auto"/>
            </w:tcBorders>
          </w:tcPr>
          <w:p w:rsidR="00236258" w:rsidRPr="00236258" w:rsidRDefault="00236258" w:rsidP="00236258">
            <w:pPr>
              <w:tabs>
                <w:tab w:val="left" w:pos="5954"/>
              </w:tabs>
              <w:autoSpaceDE w:val="0"/>
              <w:autoSpaceDN w:val="0"/>
              <w:spacing w:after="0" w:line="240" w:lineRule="auto"/>
              <w:rPr>
                <w:rFonts w:ascii="Times New Roman" w:eastAsia="Times New Roman" w:hAnsi="Times New Roman" w:cs="Times New Roman"/>
                <w:sz w:val="4"/>
                <w:szCs w:val="4"/>
                <w:lang w:eastAsia="ru-RU"/>
              </w:rPr>
            </w:pPr>
          </w:p>
        </w:tc>
      </w:tr>
    </w:tbl>
    <w:p w:rsidR="00236258" w:rsidRPr="00236258" w:rsidRDefault="00236258" w:rsidP="00236258">
      <w:pPr>
        <w:tabs>
          <w:tab w:val="left" w:pos="720"/>
          <w:tab w:val="left" w:pos="5954"/>
          <w:tab w:val="left" w:pos="6379"/>
          <w:tab w:val="left" w:pos="6663"/>
        </w:tabs>
        <w:autoSpaceDE w:val="0"/>
        <w:autoSpaceDN w:val="0"/>
        <w:spacing w:after="0" w:line="240" w:lineRule="auto"/>
        <w:ind w:firstLine="426"/>
        <w:jc w:val="both"/>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694"/>
        <w:gridCol w:w="2409"/>
        <w:gridCol w:w="284"/>
        <w:gridCol w:w="1843"/>
        <w:gridCol w:w="141"/>
        <w:gridCol w:w="2835"/>
      </w:tblGrid>
      <w:tr w:rsidR="00236258" w:rsidRPr="00236258" w:rsidTr="00006FDB">
        <w:trPr>
          <w:trHeight w:val="298"/>
        </w:trPr>
        <w:tc>
          <w:tcPr>
            <w:tcW w:w="2694" w:type="dxa"/>
            <w:tcBorders>
              <w:top w:val="nil"/>
              <w:left w:val="nil"/>
              <w:bottom w:val="nil"/>
              <w:right w:val="nil"/>
            </w:tcBorders>
            <w:vAlign w:val="bottom"/>
          </w:tcPr>
          <w:p w:rsidR="00236258" w:rsidRPr="00236258" w:rsidRDefault="00236258" w:rsidP="00236258">
            <w:pPr>
              <w:tabs>
                <w:tab w:val="left" w:pos="720"/>
                <w:tab w:val="left" w:pos="5954"/>
                <w:tab w:val="left" w:pos="6379"/>
                <w:tab w:val="left" w:pos="6663"/>
              </w:tabs>
              <w:autoSpaceDE w:val="0"/>
              <w:autoSpaceDN w:val="0"/>
              <w:spacing w:after="0" w:line="240" w:lineRule="auto"/>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Представитель Покупателя (ответственное лицо)</w:t>
            </w:r>
          </w:p>
        </w:tc>
        <w:tc>
          <w:tcPr>
            <w:tcW w:w="2409" w:type="dxa"/>
            <w:tcBorders>
              <w:top w:val="nil"/>
              <w:left w:val="nil"/>
              <w:bottom w:val="single" w:sz="4" w:space="0" w:color="auto"/>
              <w:right w:val="nil"/>
            </w:tcBorders>
            <w:vAlign w:val="bottom"/>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284" w:type="dxa"/>
            <w:tcBorders>
              <w:top w:val="nil"/>
              <w:left w:val="nil"/>
              <w:bottom w:val="nil"/>
              <w:right w:val="nil"/>
            </w:tcBorders>
            <w:vAlign w:val="bottom"/>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141" w:type="dxa"/>
            <w:tcBorders>
              <w:top w:val="nil"/>
              <w:left w:val="nil"/>
              <w:bottom w:val="nil"/>
              <w:right w:val="nil"/>
            </w:tcBorders>
            <w:vAlign w:val="bottom"/>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rPr>
          <w:trHeight w:val="140"/>
        </w:trPr>
        <w:tc>
          <w:tcPr>
            <w:tcW w:w="2694" w:type="dxa"/>
            <w:tcBorders>
              <w:top w:val="nil"/>
              <w:left w:val="nil"/>
              <w:bottom w:val="nil"/>
              <w:right w:val="nil"/>
            </w:tcBorders>
          </w:tcPr>
          <w:p w:rsidR="00236258" w:rsidRPr="00236258" w:rsidRDefault="00236258" w:rsidP="00236258">
            <w:pPr>
              <w:tabs>
                <w:tab w:val="left" w:pos="720"/>
                <w:tab w:val="left" w:pos="5954"/>
                <w:tab w:val="left" w:pos="6379"/>
                <w:tab w:val="left" w:pos="6663"/>
              </w:tabs>
              <w:autoSpaceDE w:val="0"/>
              <w:autoSpaceDN w:val="0"/>
              <w:spacing w:after="0" w:line="240" w:lineRule="auto"/>
              <w:jc w:val="both"/>
              <w:rPr>
                <w:rFonts w:ascii="Times New Roman" w:eastAsia="Times New Roman" w:hAnsi="Times New Roman" w:cs="Times New Roman"/>
                <w:sz w:val="16"/>
                <w:szCs w:val="16"/>
                <w:lang w:eastAsia="ru-RU"/>
              </w:rPr>
            </w:pPr>
          </w:p>
        </w:tc>
        <w:tc>
          <w:tcPr>
            <w:tcW w:w="2409" w:type="dxa"/>
            <w:tcBorders>
              <w:top w:val="nil"/>
              <w:left w:val="nil"/>
              <w:bottom w:val="nil"/>
              <w:right w:val="nil"/>
            </w:tcBorders>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(место работы, должность)</w:t>
            </w:r>
          </w:p>
        </w:tc>
        <w:tc>
          <w:tcPr>
            <w:tcW w:w="284" w:type="dxa"/>
            <w:tcBorders>
              <w:top w:val="nil"/>
              <w:left w:val="nil"/>
              <w:bottom w:val="nil"/>
              <w:right w:val="nil"/>
            </w:tcBorders>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16"/>
                <w:szCs w:val="16"/>
                <w:lang w:eastAsia="ru-RU"/>
              </w:rPr>
            </w:pPr>
          </w:p>
        </w:tc>
        <w:tc>
          <w:tcPr>
            <w:tcW w:w="1843" w:type="dxa"/>
            <w:tcBorders>
              <w:top w:val="nil"/>
              <w:left w:val="nil"/>
              <w:bottom w:val="nil"/>
              <w:right w:val="nil"/>
            </w:tcBorders>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(подпись)</w:t>
            </w:r>
          </w:p>
        </w:tc>
        <w:tc>
          <w:tcPr>
            <w:tcW w:w="141" w:type="dxa"/>
            <w:tcBorders>
              <w:top w:val="nil"/>
              <w:left w:val="nil"/>
              <w:bottom w:val="nil"/>
              <w:right w:val="nil"/>
            </w:tcBorders>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16"/>
                <w:szCs w:val="16"/>
                <w:lang w:eastAsia="ru-RU"/>
              </w:rPr>
            </w:pPr>
          </w:p>
        </w:tc>
        <w:tc>
          <w:tcPr>
            <w:tcW w:w="2835" w:type="dxa"/>
            <w:tcBorders>
              <w:top w:val="nil"/>
              <w:left w:val="nil"/>
              <w:bottom w:val="nil"/>
              <w:right w:val="nil"/>
            </w:tcBorders>
          </w:tcPr>
          <w:p w:rsidR="00236258" w:rsidRPr="00236258" w:rsidRDefault="00236258" w:rsidP="00236258">
            <w:pPr>
              <w:tabs>
                <w:tab w:val="left" w:pos="720"/>
                <w:tab w:val="left" w:pos="5954"/>
                <w:tab w:val="left" w:pos="6379"/>
                <w:tab w:val="left" w:pos="6663"/>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(расшифровка подписи)</w:t>
            </w:r>
          </w:p>
        </w:tc>
      </w:tr>
    </w:tbl>
    <w:p w:rsidR="00236258" w:rsidRPr="00236258" w:rsidRDefault="00236258" w:rsidP="00236258">
      <w:pPr>
        <w:tabs>
          <w:tab w:val="left" w:pos="720"/>
          <w:tab w:val="left" w:pos="5954"/>
          <w:tab w:val="left" w:pos="6379"/>
          <w:tab w:val="left" w:pos="6663"/>
        </w:tabs>
        <w:autoSpaceDE w:val="0"/>
        <w:autoSpaceDN w:val="0"/>
        <w:spacing w:after="0" w:line="240" w:lineRule="auto"/>
        <w:jc w:val="both"/>
        <w:rPr>
          <w:rFonts w:ascii="Times New Roman" w:eastAsia="Times New Roman" w:hAnsi="Times New Roman" w:cs="Times New Roman"/>
          <w:sz w:val="24"/>
          <w:szCs w:val="24"/>
          <w:lang w:eastAsia="ru-RU"/>
        </w:rPr>
      </w:pPr>
    </w:p>
    <w:p w:rsidR="00236258" w:rsidRPr="00236258" w:rsidRDefault="00236258" w:rsidP="00236258">
      <w:pPr>
        <w:tabs>
          <w:tab w:val="left" w:pos="720"/>
          <w:tab w:val="left" w:pos="2410"/>
          <w:tab w:val="left" w:pos="6379"/>
          <w:tab w:val="left" w:pos="6663"/>
        </w:tabs>
        <w:autoSpaceDE w:val="0"/>
        <w:autoSpaceDN w:val="0"/>
        <w:spacing w:after="0" w:line="240" w:lineRule="auto"/>
        <w:jc w:val="both"/>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Представитель грузоотправителя (поставщика, производителя)</w:t>
      </w:r>
    </w:p>
    <w:p w:rsidR="00236258" w:rsidRPr="00236258" w:rsidRDefault="00236258" w:rsidP="00236258">
      <w:pPr>
        <w:tabs>
          <w:tab w:val="left" w:pos="720"/>
          <w:tab w:val="left" w:pos="2410"/>
          <w:tab w:val="left" w:pos="6379"/>
          <w:tab w:val="left" w:pos="6663"/>
        </w:tabs>
        <w:autoSpaceDE w:val="0"/>
        <w:autoSpaceDN w:val="0"/>
        <w:spacing w:after="0" w:line="240" w:lineRule="auto"/>
        <w:jc w:val="both"/>
        <w:rPr>
          <w:rFonts w:ascii="Times New Roman" w:eastAsia="Times New Roman" w:hAnsi="Times New Roman" w:cs="Times New Roman"/>
          <w:sz w:val="8"/>
          <w:szCs w:val="8"/>
          <w:lang w:eastAsia="ru-RU"/>
        </w:rPr>
      </w:pPr>
    </w:p>
    <w:tbl>
      <w:tblPr>
        <w:tblW w:w="10206" w:type="dxa"/>
        <w:tblInd w:w="108" w:type="dxa"/>
        <w:tblLook w:val="04A0" w:firstRow="1" w:lastRow="0" w:firstColumn="1" w:lastColumn="0" w:noHBand="0" w:noVBand="1"/>
      </w:tblPr>
      <w:tblGrid>
        <w:gridCol w:w="4464"/>
        <w:gridCol w:w="5742"/>
      </w:tblGrid>
      <w:tr w:rsidR="00236258" w:rsidRPr="00236258" w:rsidTr="00006FDB">
        <w:tc>
          <w:tcPr>
            <w:tcW w:w="4464" w:type="dxa"/>
          </w:tcPr>
          <w:p w:rsidR="00236258" w:rsidRPr="00236258" w:rsidRDefault="00236258" w:rsidP="00236258">
            <w:pPr>
              <w:tabs>
                <w:tab w:val="left" w:pos="720"/>
                <w:tab w:val="left" w:pos="2410"/>
                <w:tab w:val="left" w:pos="4395"/>
                <w:tab w:val="left" w:pos="4536"/>
              </w:tabs>
              <w:autoSpaceDE w:val="0"/>
              <w:autoSpaceDN w:val="0"/>
              <w:spacing w:after="0" w:line="240" w:lineRule="auto"/>
              <w:jc w:val="both"/>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Документ, удостоверяющий полномочия</w:t>
            </w:r>
          </w:p>
        </w:tc>
        <w:tc>
          <w:tcPr>
            <w:tcW w:w="5742" w:type="dxa"/>
            <w:tcBorders>
              <w:bottom w:val="single" w:sz="4" w:space="0" w:color="auto"/>
            </w:tcBorders>
          </w:tcPr>
          <w:p w:rsidR="00236258" w:rsidRPr="00236258" w:rsidRDefault="00236258" w:rsidP="00236258">
            <w:pPr>
              <w:tabs>
                <w:tab w:val="left" w:pos="720"/>
                <w:tab w:val="left" w:pos="2410"/>
                <w:tab w:val="left" w:pos="4395"/>
                <w:tab w:val="left" w:pos="4536"/>
              </w:tabs>
              <w:autoSpaceDE w:val="0"/>
              <w:autoSpaceDN w:val="0"/>
              <w:spacing w:after="0" w:line="240" w:lineRule="auto"/>
              <w:jc w:val="both"/>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bl>
    <w:p w:rsidR="00236258" w:rsidRPr="00236258" w:rsidRDefault="00236258" w:rsidP="00236258">
      <w:pPr>
        <w:tabs>
          <w:tab w:val="left" w:pos="720"/>
          <w:tab w:val="left" w:pos="2410"/>
          <w:tab w:val="left" w:pos="4395"/>
          <w:tab w:val="left" w:pos="4536"/>
        </w:tabs>
        <w:autoSpaceDE w:val="0"/>
        <w:autoSpaceDN w:val="0"/>
        <w:spacing w:after="0" w:line="240" w:lineRule="auto"/>
        <w:jc w:val="both"/>
        <w:rPr>
          <w:rFonts w:ascii="Times New Roman" w:eastAsia="Times New Roman" w:hAnsi="Times New Roman" w:cs="Times New Roman"/>
          <w:sz w:val="2"/>
          <w:szCs w:val="2"/>
          <w:lang w:eastAsia="ru-RU"/>
        </w:rPr>
      </w:pPr>
      <w:r w:rsidRPr="00236258">
        <w:rPr>
          <w:rFonts w:ascii="Times New Roman" w:eastAsia="Times New Roman" w:hAnsi="Times New Roman" w:cs="Times New Roman"/>
          <w:sz w:val="24"/>
          <w:szCs w:val="24"/>
          <w:lang w:eastAsia="ru-RU"/>
        </w:rPr>
        <w:tab/>
      </w:r>
    </w:p>
    <w:tbl>
      <w:tblPr>
        <w:tblW w:w="0" w:type="auto"/>
        <w:tblInd w:w="28" w:type="dxa"/>
        <w:tblLayout w:type="fixed"/>
        <w:tblCellMar>
          <w:left w:w="28" w:type="dxa"/>
          <w:right w:w="28" w:type="dxa"/>
        </w:tblCellMar>
        <w:tblLook w:val="0000" w:firstRow="0" w:lastRow="0" w:firstColumn="0" w:lastColumn="0" w:noHBand="0" w:noVBand="0"/>
      </w:tblPr>
      <w:tblGrid>
        <w:gridCol w:w="340"/>
        <w:gridCol w:w="2693"/>
        <w:gridCol w:w="851"/>
        <w:gridCol w:w="170"/>
        <w:gridCol w:w="425"/>
        <w:gridCol w:w="283"/>
        <w:gridCol w:w="1418"/>
        <w:gridCol w:w="113"/>
        <w:gridCol w:w="567"/>
        <w:gridCol w:w="567"/>
      </w:tblGrid>
      <w:tr w:rsidR="00236258" w:rsidRPr="00236258" w:rsidTr="00006FDB">
        <w:tc>
          <w:tcPr>
            <w:tcW w:w="340" w:type="dxa"/>
            <w:tcBorders>
              <w:top w:val="nil"/>
              <w:left w:val="nil"/>
              <w:bottom w:val="nil"/>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2693" w:type="dxa"/>
            <w:tcBorders>
              <w:top w:val="nil"/>
              <w:left w:val="nil"/>
              <w:bottom w:val="single" w:sz="4" w:space="0" w:color="auto"/>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851" w:type="dxa"/>
            <w:tcBorders>
              <w:top w:val="nil"/>
              <w:left w:val="nil"/>
              <w:bottom w:val="nil"/>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выдан</w:t>
            </w:r>
          </w:p>
        </w:tc>
        <w:tc>
          <w:tcPr>
            <w:tcW w:w="170" w:type="dxa"/>
            <w:tcBorders>
              <w:top w:val="nil"/>
              <w:left w:val="nil"/>
              <w:bottom w:val="nil"/>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283" w:type="dxa"/>
            <w:tcBorders>
              <w:top w:val="nil"/>
              <w:left w:val="nil"/>
              <w:bottom w:val="nil"/>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113" w:type="dxa"/>
            <w:tcBorders>
              <w:top w:val="nil"/>
              <w:left w:val="nil"/>
              <w:bottom w:val="nil"/>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567" w:type="dxa"/>
            <w:tcBorders>
              <w:top w:val="nil"/>
              <w:left w:val="nil"/>
              <w:bottom w:val="nil"/>
              <w:right w:val="nil"/>
            </w:tcBorders>
            <w:vAlign w:val="bottom"/>
          </w:tcPr>
          <w:p w:rsidR="00236258" w:rsidRPr="00236258" w:rsidRDefault="00236258" w:rsidP="00236258">
            <w:pPr>
              <w:tabs>
                <w:tab w:val="left" w:pos="720"/>
                <w:tab w:val="left" w:pos="2410"/>
                <w:tab w:val="left" w:pos="4395"/>
                <w:tab w:val="left" w:pos="6663"/>
              </w:tabs>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236258">
              <w:rPr>
                <w:rFonts w:ascii="Times New Roman" w:eastAsia="Times New Roman" w:hAnsi="Times New Roman" w:cs="Times New Roman"/>
                <w:sz w:val="20"/>
                <w:szCs w:val="20"/>
                <w:lang w:eastAsia="ru-RU"/>
              </w:rPr>
              <w:t>г</w:t>
            </w:r>
            <w:proofErr w:type="gramEnd"/>
            <w:r w:rsidRPr="00236258">
              <w:rPr>
                <w:rFonts w:ascii="Times New Roman" w:eastAsia="Times New Roman" w:hAnsi="Times New Roman" w:cs="Times New Roman"/>
                <w:sz w:val="20"/>
                <w:szCs w:val="20"/>
                <w:lang w:eastAsia="ru-RU"/>
              </w:rPr>
              <w:t>.</w:t>
            </w:r>
          </w:p>
        </w:tc>
      </w:tr>
    </w:tbl>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4"/>
          <w:szCs w:val="24"/>
          <w:lang w:eastAsia="ru-RU"/>
        </w:rPr>
      </w:pPr>
    </w:p>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4"/>
          <w:szCs w:val="24"/>
          <w:lang w:eastAsia="ru-RU"/>
        </w:rPr>
      </w:pPr>
      <w:r w:rsidRPr="00236258">
        <w:rPr>
          <w:rFonts w:ascii="Times New Roman" w:eastAsia="Times New Roman" w:hAnsi="Times New Roman" w:cs="Times New Roman"/>
          <w:sz w:val="24"/>
          <w:szCs w:val="24"/>
          <w:lang w:eastAsia="ru-RU"/>
        </w:rPr>
        <w:t>А</w:t>
      </w:r>
      <w:proofErr w:type="gramStart"/>
      <w:r w:rsidRPr="00236258">
        <w:rPr>
          <w:rFonts w:ascii="Times New Roman" w:eastAsia="Times New Roman" w:hAnsi="Times New Roman" w:cs="Times New Roman"/>
          <w:sz w:val="24"/>
          <w:szCs w:val="24"/>
          <w:lang w:eastAsia="ru-RU"/>
        </w:rPr>
        <w:t>кт с пр</w:t>
      </w:r>
      <w:proofErr w:type="gramEnd"/>
      <w:r w:rsidRPr="00236258">
        <w:rPr>
          <w:rFonts w:ascii="Times New Roman" w:eastAsia="Times New Roman" w:hAnsi="Times New Roman" w:cs="Times New Roman"/>
          <w:sz w:val="24"/>
          <w:szCs w:val="24"/>
          <w:lang w:eastAsia="ru-RU"/>
        </w:rPr>
        <w:t>иложениями на ___ листах получил.</w:t>
      </w:r>
    </w:p>
    <w:p w:rsidR="00236258" w:rsidRPr="00236258" w:rsidRDefault="00236258" w:rsidP="00236258">
      <w:pPr>
        <w:tabs>
          <w:tab w:val="left" w:pos="720"/>
          <w:tab w:val="left" w:pos="2410"/>
          <w:tab w:val="left" w:pos="4395"/>
          <w:tab w:val="left" w:pos="6663"/>
        </w:tabs>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977"/>
        <w:gridCol w:w="113"/>
        <w:gridCol w:w="2608"/>
        <w:gridCol w:w="113"/>
        <w:gridCol w:w="4403"/>
      </w:tblGrid>
      <w:tr w:rsidR="00236258" w:rsidRPr="00236258" w:rsidTr="00006FDB">
        <w:tc>
          <w:tcPr>
            <w:tcW w:w="2977" w:type="dxa"/>
            <w:tcBorders>
              <w:top w:val="nil"/>
              <w:left w:val="nil"/>
              <w:bottom w:val="single" w:sz="4" w:space="0" w:color="auto"/>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113"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2608" w:type="dxa"/>
            <w:tcBorders>
              <w:top w:val="nil"/>
              <w:left w:val="nil"/>
              <w:bottom w:val="single" w:sz="4" w:space="0" w:color="auto"/>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c>
          <w:tcPr>
            <w:tcW w:w="113"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403" w:type="dxa"/>
            <w:tcBorders>
              <w:top w:val="nil"/>
              <w:left w:val="nil"/>
              <w:bottom w:val="single" w:sz="4" w:space="0" w:color="auto"/>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20"/>
                <w:szCs w:val="20"/>
                <w:lang w:eastAsia="ru-RU"/>
              </w:rPr>
            </w:pPr>
            <w:r w:rsidRPr="00236258">
              <w:rPr>
                <w:rFonts w:ascii="Times New Roman" w:eastAsia="Times New Roman" w:hAnsi="Times New Roman" w:cs="Times New Roman"/>
                <w:sz w:val="20"/>
                <w:szCs w:val="20"/>
                <w:lang w:eastAsia="ru-RU"/>
              </w:rPr>
              <w:t xml:space="preserve">  </w:t>
            </w:r>
          </w:p>
        </w:tc>
      </w:tr>
      <w:tr w:rsidR="00236258" w:rsidRPr="00236258" w:rsidTr="00006FDB">
        <w:tc>
          <w:tcPr>
            <w:tcW w:w="2977"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(место работы, должность)</w:t>
            </w:r>
          </w:p>
        </w:tc>
        <w:tc>
          <w:tcPr>
            <w:tcW w:w="113"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16"/>
                <w:szCs w:val="16"/>
                <w:lang w:eastAsia="ru-RU"/>
              </w:rPr>
            </w:pPr>
          </w:p>
        </w:tc>
        <w:tc>
          <w:tcPr>
            <w:tcW w:w="2608"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(подпись)</w:t>
            </w:r>
          </w:p>
        </w:tc>
        <w:tc>
          <w:tcPr>
            <w:tcW w:w="113"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16"/>
                <w:szCs w:val="16"/>
                <w:lang w:eastAsia="ru-RU"/>
              </w:rPr>
            </w:pPr>
          </w:p>
        </w:tc>
        <w:tc>
          <w:tcPr>
            <w:tcW w:w="4403" w:type="dxa"/>
            <w:tcBorders>
              <w:top w:val="nil"/>
              <w:left w:val="nil"/>
              <w:bottom w:val="nil"/>
              <w:right w:val="nil"/>
            </w:tcBorders>
          </w:tcPr>
          <w:p w:rsidR="00236258" w:rsidRPr="00236258" w:rsidRDefault="00236258" w:rsidP="00236258">
            <w:pPr>
              <w:tabs>
                <w:tab w:val="left" w:pos="720"/>
                <w:tab w:val="left" w:pos="2410"/>
                <w:tab w:val="left" w:pos="4395"/>
                <w:tab w:val="left" w:pos="6663"/>
              </w:tabs>
              <w:autoSpaceDE w:val="0"/>
              <w:autoSpaceDN w:val="0"/>
              <w:spacing w:after="0" w:line="240" w:lineRule="auto"/>
              <w:jc w:val="center"/>
              <w:rPr>
                <w:rFonts w:ascii="Times New Roman" w:eastAsia="Times New Roman" w:hAnsi="Times New Roman" w:cs="Times New Roman"/>
                <w:sz w:val="16"/>
                <w:szCs w:val="16"/>
                <w:lang w:eastAsia="ru-RU"/>
              </w:rPr>
            </w:pPr>
            <w:r w:rsidRPr="00236258">
              <w:rPr>
                <w:rFonts w:ascii="Times New Roman" w:eastAsia="Times New Roman" w:hAnsi="Times New Roman" w:cs="Times New Roman"/>
                <w:sz w:val="16"/>
                <w:szCs w:val="16"/>
                <w:lang w:eastAsia="ru-RU"/>
              </w:rPr>
              <w:t>(фамилия, имя, отчество)</w:t>
            </w:r>
          </w:p>
        </w:tc>
      </w:tr>
    </w:tbl>
    <w:p w:rsidR="00236258" w:rsidRPr="00236258" w:rsidRDefault="00236258" w:rsidP="00236258">
      <w:pPr>
        <w:tabs>
          <w:tab w:val="left" w:pos="720"/>
          <w:tab w:val="left" w:pos="2410"/>
          <w:tab w:val="left" w:pos="4395"/>
          <w:tab w:val="left" w:pos="6663"/>
        </w:tabs>
        <w:autoSpaceDE w:val="0"/>
        <w:autoSpaceDN w:val="0"/>
        <w:spacing w:before="120" w:after="0" w:line="240" w:lineRule="auto"/>
        <w:jc w:val="both"/>
        <w:rPr>
          <w:rFonts w:ascii="Times New Roman" w:eastAsia="Times New Roman" w:hAnsi="Times New Roman" w:cs="Times New Roman"/>
          <w:sz w:val="24"/>
          <w:szCs w:val="24"/>
          <w:lang w:eastAsia="ru-RU"/>
        </w:rPr>
      </w:pPr>
    </w:p>
    <w:p w:rsidR="00236258" w:rsidRPr="00236258" w:rsidRDefault="00236258" w:rsidP="00236258">
      <w:pPr>
        <w:tabs>
          <w:tab w:val="left" w:pos="720"/>
          <w:tab w:val="left" w:pos="2410"/>
          <w:tab w:val="left" w:pos="2694"/>
          <w:tab w:val="left" w:pos="6663"/>
        </w:tabs>
        <w:autoSpaceDE w:val="0"/>
        <w:autoSpaceDN w:val="0"/>
        <w:spacing w:after="0" w:line="240" w:lineRule="auto"/>
        <w:jc w:val="center"/>
        <w:rPr>
          <w:rFonts w:ascii="Times New Roman" w:eastAsia="Times New Roman" w:hAnsi="Times New Roman" w:cs="Times New Roman"/>
          <w:sz w:val="14"/>
          <w:szCs w:val="14"/>
          <w:lang w:eastAsia="ru-RU"/>
        </w:rPr>
      </w:pPr>
    </w:p>
    <w:p w:rsidR="00236258" w:rsidRPr="00236258" w:rsidRDefault="00236258" w:rsidP="00236258"/>
    <w:p w:rsidR="00236258" w:rsidRPr="00236258" w:rsidRDefault="00236258" w:rsidP="00236258">
      <w:pPr>
        <w:keepNext/>
        <w:widowControl w:val="0"/>
        <w:shd w:val="clear" w:color="auto" w:fill="FFFFFF"/>
        <w:tabs>
          <w:tab w:val="left" w:pos="284"/>
        </w:tabs>
        <w:spacing w:after="0" w:line="240" w:lineRule="auto"/>
        <w:jc w:val="center"/>
        <w:outlineLvl w:val="0"/>
        <w:rPr>
          <w:rFonts w:ascii="Times New Roman" w:eastAsia="Times New Roman" w:hAnsi="Times New Roman" w:cs="Times New Roman"/>
          <w:color w:val="000000"/>
          <w:spacing w:val="-3"/>
          <w:kern w:val="28"/>
          <w:szCs w:val="20"/>
          <w:lang w:val="en-US" w:eastAsia="x-none"/>
        </w:rPr>
      </w:pPr>
    </w:p>
    <w:p w:rsidR="00236258" w:rsidRPr="00236258" w:rsidRDefault="00236258" w:rsidP="00236258">
      <w:pPr>
        <w:ind w:firstLine="851"/>
        <w:rPr>
          <w:rFonts w:ascii="Times New Roman" w:eastAsia="Times New Roman" w:hAnsi="Times New Roman" w:cs="Times New Roman"/>
          <w:color w:val="000000"/>
          <w:sz w:val="28"/>
          <w:szCs w:val="24"/>
          <w:lang w:eastAsia="x-none"/>
        </w:rPr>
      </w:pPr>
    </w:p>
    <w:sectPr w:rsidR="00236258" w:rsidRPr="00236258" w:rsidSect="00006FD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3E" w:rsidRDefault="008B163E">
      <w:pPr>
        <w:spacing w:after="0" w:line="240" w:lineRule="auto"/>
      </w:pPr>
      <w:r>
        <w:separator/>
      </w:r>
    </w:p>
  </w:endnote>
  <w:endnote w:type="continuationSeparator" w:id="0">
    <w:p w:rsidR="008B163E" w:rsidRDefault="008B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3E" w:rsidRDefault="008B163E">
      <w:pPr>
        <w:spacing w:after="0" w:line="240" w:lineRule="auto"/>
      </w:pPr>
      <w:r>
        <w:separator/>
      </w:r>
    </w:p>
  </w:footnote>
  <w:footnote w:type="continuationSeparator" w:id="0">
    <w:p w:rsidR="008B163E" w:rsidRDefault="008B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DB" w:rsidRDefault="00006FDB">
    <w:pPr>
      <w:pStyle w:val="a6"/>
      <w:jc w:val="center"/>
    </w:pPr>
    <w:r>
      <w:fldChar w:fldCharType="begin"/>
    </w:r>
    <w:r>
      <w:instrText>PAGE   \* MERGEFORMAT</w:instrText>
    </w:r>
    <w:r>
      <w:fldChar w:fldCharType="separate"/>
    </w:r>
    <w:r w:rsidR="00C05EB4">
      <w:rPr>
        <w:noProof/>
      </w:rPr>
      <w:t>13</w:t>
    </w:r>
    <w:r>
      <w:fldChar w:fldCharType="end"/>
    </w:r>
  </w:p>
  <w:p w:rsidR="00006FDB" w:rsidRDefault="00006F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DB" w:rsidRDefault="00006FDB">
    <w:pPr>
      <w:pStyle w:val="a6"/>
      <w:jc w:val="center"/>
    </w:pPr>
  </w:p>
  <w:p w:rsidR="00006FDB" w:rsidRDefault="00006F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9B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C07ADF"/>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960A1"/>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874BD3"/>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A054C0"/>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761A35"/>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BB1A73"/>
    <w:multiLevelType w:val="multilevel"/>
    <w:tmpl w:val="E29619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CC463C"/>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0B784F"/>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575208"/>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1E3FAF"/>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FD0041"/>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481D7F"/>
    <w:multiLevelType w:val="multilevel"/>
    <w:tmpl w:val="AF889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91B68"/>
    <w:multiLevelType w:val="multilevel"/>
    <w:tmpl w:val="314ED3BE"/>
    <w:lvl w:ilvl="0">
      <w:start w:val="7"/>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5">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206627"/>
    <w:multiLevelType w:val="multilevel"/>
    <w:tmpl w:val="6A98D3AA"/>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E306BE"/>
    <w:multiLevelType w:val="hybridMultilevel"/>
    <w:tmpl w:val="B9F2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22AAB"/>
    <w:multiLevelType w:val="multilevel"/>
    <w:tmpl w:val="AA5AF10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B10D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B301D7"/>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61C45D05"/>
    <w:multiLevelType w:val="hybridMultilevel"/>
    <w:tmpl w:val="D004D508"/>
    <w:lvl w:ilvl="0" w:tplc="7C6E19C4">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274AC1"/>
    <w:multiLevelType w:val="multilevel"/>
    <w:tmpl w:val="04DCD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4054F7"/>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3F0E70"/>
    <w:multiLevelType w:val="multilevel"/>
    <w:tmpl w:val="263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14A2C"/>
    <w:multiLevelType w:val="multilevel"/>
    <w:tmpl w:val="A004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11AE1"/>
    <w:multiLevelType w:val="hybridMultilevel"/>
    <w:tmpl w:val="B9AC7558"/>
    <w:lvl w:ilvl="0" w:tplc="FBFC7F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461242"/>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24D4CC2"/>
    <w:multiLevelType w:val="multilevel"/>
    <w:tmpl w:val="EB6AE77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795304"/>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9C235C"/>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84F3FF1"/>
    <w:multiLevelType w:val="multilevel"/>
    <w:tmpl w:val="76AE9064"/>
    <w:lvl w:ilvl="0">
      <w:start w:val="1"/>
      <w:numFmt w:val="decimal"/>
      <w:pStyle w:val="1"/>
      <w:lvlText w:val="%1."/>
      <w:lvlJc w:val="left"/>
      <w:pPr>
        <w:ind w:left="432" w:hanging="432"/>
      </w:pPr>
      <w:rPr>
        <w:rFonts w:cs="Times New Roman" w:hint="default"/>
      </w:rPr>
    </w:lvl>
    <w:lvl w:ilvl="1">
      <w:start w:val="1"/>
      <w:numFmt w:val="decimal"/>
      <w:pStyle w:val="2"/>
      <w:lvlText w:val="%2."/>
      <w:lvlJc w:val="left"/>
      <w:pPr>
        <w:ind w:left="576" w:hanging="576"/>
      </w:pPr>
      <w:rPr>
        <w:rFonts w:ascii="Times New Roman" w:eastAsia="Times New Roman" w:hAnsi="Times New Roman" w:cs="Times New Roman" w:hint="default"/>
        <w:b w:val="0"/>
        <w:i w:val="0"/>
      </w:rPr>
    </w:lvl>
    <w:lvl w:ilvl="2">
      <w:start w:val="1"/>
      <w:numFmt w:val="decimal"/>
      <w:pStyle w:val="3"/>
      <w:lvlText w:val="%1.%2.%3."/>
      <w:lvlJc w:val="left"/>
      <w:pPr>
        <w:ind w:left="720" w:hanging="720"/>
      </w:pPr>
      <w:rPr>
        <w:rFonts w:cs="Times New Roman" w:hint="default"/>
        <w:b w:val="0"/>
        <w:i w:val="0"/>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28"/>
  </w:num>
  <w:num w:numId="2">
    <w:abstractNumId w:val="22"/>
  </w:num>
  <w:num w:numId="3">
    <w:abstractNumId w:val="27"/>
  </w:num>
  <w:num w:numId="4">
    <w:abstractNumId w:val="26"/>
  </w:num>
  <w:num w:numId="5">
    <w:abstractNumId w:val="30"/>
  </w:num>
  <w:num w:numId="6">
    <w:abstractNumId w:val="34"/>
  </w:num>
  <w:num w:numId="7">
    <w:abstractNumId w:val="31"/>
  </w:num>
  <w:num w:numId="8">
    <w:abstractNumId w:val="15"/>
  </w:num>
  <w:num w:numId="9">
    <w:abstractNumId w:val="3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3"/>
  </w:num>
  <w:num w:numId="15">
    <w:abstractNumId w:val="10"/>
  </w:num>
  <w:num w:numId="16">
    <w:abstractNumId w:val="32"/>
  </w:num>
  <w:num w:numId="17">
    <w:abstractNumId w:val="14"/>
  </w:num>
  <w:num w:numId="18">
    <w:abstractNumId w:val="24"/>
  </w:num>
  <w:num w:numId="19">
    <w:abstractNumId w:val="6"/>
  </w:num>
  <w:num w:numId="20">
    <w:abstractNumId w:val="5"/>
  </w:num>
  <w:num w:numId="21">
    <w:abstractNumId w:val="33"/>
  </w:num>
  <w:num w:numId="22">
    <w:abstractNumId w:val="25"/>
  </w:num>
  <w:num w:numId="23">
    <w:abstractNumId w:val="11"/>
  </w:num>
  <w:num w:numId="24">
    <w:abstractNumId w:val="1"/>
  </w:num>
  <w:num w:numId="25">
    <w:abstractNumId w:val="12"/>
  </w:num>
  <w:num w:numId="26">
    <w:abstractNumId w:val="16"/>
  </w:num>
  <w:num w:numId="27">
    <w:abstractNumId w:val="3"/>
  </w:num>
  <w:num w:numId="28">
    <w:abstractNumId w:val="8"/>
  </w:num>
  <w:num w:numId="29">
    <w:abstractNumId w:val="7"/>
  </w:num>
  <w:num w:numId="30">
    <w:abstractNumId w:val="21"/>
  </w:num>
  <w:num w:numId="31">
    <w:abstractNumId w:val="9"/>
  </w:num>
  <w:num w:numId="32">
    <w:abstractNumId w:val="29"/>
  </w:num>
  <w:num w:numId="33">
    <w:abstractNumId w:val="20"/>
  </w:num>
  <w:num w:numId="34">
    <w:abstractNumId w:val="0"/>
  </w:num>
  <w:num w:numId="35">
    <w:abstractNumId w:val="2"/>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C1"/>
    <w:rsid w:val="00006FDB"/>
    <w:rsid w:val="000454F4"/>
    <w:rsid w:val="00127A44"/>
    <w:rsid w:val="00171EAA"/>
    <w:rsid w:val="00236258"/>
    <w:rsid w:val="002B3D0E"/>
    <w:rsid w:val="00391F68"/>
    <w:rsid w:val="0055514C"/>
    <w:rsid w:val="00622744"/>
    <w:rsid w:val="00654D3B"/>
    <w:rsid w:val="00662DF7"/>
    <w:rsid w:val="006B7F44"/>
    <w:rsid w:val="006F4C4C"/>
    <w:rsid w:val="008B163E"/>
    <w:rsid w:val="009143C1"/>
    <w:rsid w:val="00A270A4"/>
    <w:rsid w:val="00A71177"/>
    <w:rsid w:val="00A870CB"/>
    <w:rsid w:val="00AA2F78"/>
    <w:rsid w:val="00C05EB4"/>
    <w:rsid w:val="00DE1148"/>
    <w:rsid w:val="00E73772"/>
    <w:rsid w:val="00ED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6258"/>
    <w:pPr>
      <w:keepNext/>
      <w:widowControl w:val="0"/>
      <w:numPr>
        <w:numId w:val="9"/>
      </w:numPr>
      <w:shd w:val="clear" w:color="auto" w:fill="FFFFFF"/>
      <w:tabs>
        <w:tab w:val="left" w:pos="284"/>
      </w:tabs>
      <w:spacing w:after="0" w:line="240" w:lineRule="auto"/>
      <w:jc w:val="center"/>
      <w:outlineLvl w:val="0"/>
    </w:pPr>
    <w:rPr>
      <w:rFonts w:ascii="Times New Roman" w:eastAsia="Times New Roman" w:hAnsi="Times New Roman" w:cs="Times New Roman"/>
      <w:color w:val="000000"/>
      <w:spacing w:val="-3"/>
      <w:kern w:val="28"/>
      <w:szCs w:val="20"/>
      <w:lang w:val="x-none" w:eastAsia="x-none"/>
    </w:rPr>
  </w:style>
  <w:style w:type="paragraph" w:styleId="2">
    <w:name w:val="heading 2"/>
    <w:basedOn w:val="a"/>
    <w:next w:val="a"/>
    <w:link w:val="20"/>
    <w:uiPriority w:val="9"/>
    <w:qFormat/>
    <w:rsid w:val="00236258"/>
    <w:pPr>
      <w:widowControl w:val="0"/>
      <w:numPr>
        <w:ilvl w:val="1"/>
        <w:numId w:val="9"/>
      </w:numPr>
      <w:shd w:val="clear" w:color="auto" w:fill="FFFFFF"/>
      <w:tabs>
        <w:tab w:val="left" w:pos="1134"/>
      </w:tabs>
      <w:spacing w:after="0" w:line="240" w:lineRule="auto"/>
      <w:jc w:val="both"/>
      <w:outlineLvl w:val="1"/>
    </w:pPr>
    <w:rPr>
      <w:rFonts w:ascii="Times New Roman" w:eastAsia="Times New Roman" w:hAnsi="Times New Roman" w:cs="Times New Roman"/>
      <w:bCs/>
      <w:color w:val="000000"/>
      <w:spacing w:val="-3"/>
      <w:lang w:val="x-none" w:eastAsia="x-none"/>
    </w:rPr>
  </w:style>
  <w:style w:type="paragraph" w:styleId="3">
    <w:name w:val="heading 3"/>
    <w:basedOn w:val="a"/>
    <w:next w:val="a"/>
    <w:link w:val="30"/>
    <w:uiPriority w:val="9"/>
    <w:unhideWhenUsed/>
    <w:qFormat/>
    <w:rsid w:val="00236258"/>
    <w:pPr>
      <w:widowControl w:val="0"/>
      <w:numPr>
        <w:ilvl w:val="2"/>
        <w:numId w:val="9"/>
      </w:numPr>
      <w:tabs>
        <w:tab w:val="left" w:pos="1560"/>
      </w:tabs>
      <w:spacing w:after="0" w:line="240" w:lineRule="auto"/>
      <w:jc w:val="both"/>
      <w:outlineLvl w:val="2"/>
    </w:pPr>
    <w:rPr>
      <w:rFonts w:ascii="Times New Roman" w:eastAsia="Times New Roman" w:hAnsi="Times New Roman" w:cs="Times New Roman"/>
      <w:bCs/>
      <w:color w:val="000000"/>
      <w:lang w:val="x-none" w:eastAsia="x-none"/>
    </w:rPr>
  </w:style>
  <w:style w:type="paragraph" w:styleId="4">
    <w:name w:val="heading 4"/>
    <w:basedOn w:val="a"/>
    <w:next w:val="a"/>
    <w:link w:val="40"/>
    <w:uiPriority w:val="9"/>
    <w:unhideWhenUsed/>
    <w:qFormat/>
    <w:rsid w:val="00236258"/>
    <w:pPr>
      <w:keepNext/>
      <w:numPr>
        <w:ilvl w:val="3"/>
        <w:numId w:val="9"/>
      </w:numPr>
      <w:tabs>
        <w:tab w:val="left" w:pos="1560"/>
      </w:tabs>
      <w:spacing w:after="0" w:line="240" w:lineRule="auto"/>
      <w:outlineLvl w:val="3"/>
    </w:pPr>
    <w:rPr>
      <w:rFonts w:ascii="Times New Roman" w:eastAsia="Times New Roman" w:hAnsi="Times New Roman" w:cs="Times New Roman"/>
      <w:bCs/>
      <w:color w:val="000000"/>
      <w:lang w:val="x-none" w:eastAsia="x-none"/>
    </w:rPr>
  </w:style>
  <w:style w:type="paragraph" w:styleId="5">
    <w:name w:val="heading 5"/>
    <w:basedOn w:val="a"/>
    <w:next w:val="a"/>
    <w:link w:val="50"/>
    <w:uiPriority w:val="9"/>
    <w:unhideWhenUsed/>
    <w:qFormat/>
    <w:rsid w:val="00236258"/>
    <w:pPr>
      <w:numPr>
        <w:ilvl w:val="4"/>
        <w:numId w:val="9"/>
      </w:numPr>
      <w:spacing w:before="100" w:beforeAutospacing="1" w:after="100" w:afterAutospacing="1" w:line="240" w:lineRule="auto"/>
      <w:outlineLvl w:val="4"/>
    </w:pPr>
    <w:rPr>
      <w:rFonts w:ascii="Calibri" w:eastAsia="Times New Roman" w:hAnsi="Calibri" w:cs="Times New Roman"/>
      <w:b/>
      <w:bCs/>
      <w:i/>
      <w:iCs/>
      <w:color w:val="000000"/>
      <w:sz w:val="26"/>
      <w:szCs w:val="26"/>
      <w:lang w:val="x-none" w:eastAsia="x-none"/>
    </w:rPr>
  </w:style>
  <w:style w:type="paragraph" w:styleId="6">
    <w:name w:val="heading 6"/>
    <w:basedOn w:val="a"/>
    <w:next w:val="a"/>
    <w:link w:val="60"/>
    <w:uiPriority w:val="9"/>
    <w:semiHidden/>
    <w:unhideWhenUsed/>
    <w:qFormat/>
    <w:rsid w:val="00236258"/>
    <w:pPr>
      <w:numPr>
        <w:ilvl w:val="5"/>
        <w:numId w:val="9"/>
      </w:num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
    <w:next w:val="a"/>
    <w:link w:val="70"/>
    <w:uiPriority w:val="9"/>
    <w:semiHidden/>
    <w:unhideWhenUsed/>
    <w:qFormat/>
    <w:rsid w:val="00236258"/>
    <w:pPr>
      <w:numPr>
        <w:ilvl w:val="6"/>
        <w:numId w:val="9"/>
      </w:num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
    <w:next w:val="a"/>
    <w:link w:val="80"/>
    <w:uiPriority w:val="9"/>
    <w:semiHidden/>
    <w:unhideWhenUsed/>
    <w:qFormat/>
    <w:rsid w:val="00236258"/>
    <w:pPr>
      <w:numPr>
        <w:ilvl w:val="7"/>
        <w:numId w:val="9"/>
      </w:numPr>
      <w:spacing w:before="240" w:after="60" w:line="240" w:lineRule="auto"/>
      <w:outlineLvl w:val="7"/>
    </w:pPr>
    <w:rPr>
      <w:rFonts w:ascii="Calibri" w:eastAsia="Times New Roman" w:hAnsi="Calibri" w:cs="Times New Roman"/>
      <w:i/>
      <w:iCs/>
      <w:color w:val="000000"/>
      <w:sz w:val="24"/>
      <w:szCs w:val="24"/>
      <w:lang w:val="x-none" w:eastAsia="x-none"/>
    </w:rPr>
  </w:style>
  <w:style w:type="paragraph" w:styleId="9">
    <w:name w:val="heading 9"/>
    <w:basedOn w:val="a"/>
    <w:next w:val="a"/>
    <w:link w:val="90"/>
    <w:uiPriority w:val="9"/>
    <w:semiHidden/>
    <w:unhideWhenUsed/>
    <w:qFormat/>
    <w:rsid w:val="00236258"/>
    <w:pPr>
      <w:numPr>
        <w:ilvl w:val="8"/>
        <w:numId w:val="9"/>
      </w:numPr>
      <w:spacing w:before="240" w:after="60" w:line="240" w:lineRule="auto"/>
      <w:outlineLvl w:val="8"/>
    </w:pPr>
    <w:rPr>
      <w:rFonts w:ascii="Cambria" w:eastAsia="Times New Roman" w:hAnsi="Cambria" w:cs="Times New Roman"/>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258"/>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236258"/>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236258"/>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236258"/>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236258"/>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236258"/>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236258"/>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236258"/>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236258"/>
    <w:rPr>
      <w:rFonts w:ascii="Cambria" w:eastAsia="Times New Roman" w:hAnsi="Cambria" w:cs="Times New Roman"/>
      <w:color w:val="000000"/>
      <w:lang w:val="x-none" w:eastAsia="x-none"/>
    </w:rPr>
  </w:style>
  <w:style w:type="numbering" w:customStyle="1" w:styleId="11">
    <w:name w:val="Нет списка1"/>
    <w:next w:val="a2"/>
    <w:uiPriority w:val="99"/>
    <w:semiHidden/>
    <w:unhideWhenUsed/>
    <w:rsid w:val="00236258"/>
  </w:style>
  <w:style w:type="paragraph" w:styleId="a3">
    <w:name w:val="List Paragraph"/>
    <w:basedOn w:val="a"/>
    <w:uiPriority w:val="34"/>
    <w:qFormat/>
    <w:rsid w:val="00236258"/>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styleId="a4">
    <w:name w:val="Balloon Text"/>
    <w:basedOn w:val="a"/>
    <w:link w:val="a5"/>
    <w:uiPriority w:val="99"/>
    <w:semiHidden/>
    <w:unhideWhenUsed/>
    <w:rsid w:val="00236258"/>
    <w:pPr>
      <w:spacing w:after="0" w:line="240" w:lineRule="auto"/>
    </w:pPr>
    <w:rPr>
      <w:rFonts w:ascii="Tahoma" w:eastAsia="Times New Roman" w:hAnsi="Tahoma" w:cs="Tahoma"/>
      <w:color w:val="000000"/>
      <w:sz w:val="16"/>
      <w:szCs w:val="16"/>
      <w:lang w:eastAsia="ru-RU"/>
    </w:rPr>
  </w:style>
  <w:style w:type="character" w:customStyle="1" w:styleId="a5">
    <w:name w:val="Текст выноски Знак"/>
    <w:basedOn w:val="a0"/>
    <w:link w:val="a4"/>
    <w:uiPriority w:val="99"/>
    <w:semiHidden/>
    <w:rsid w:val="00236258"/>
    <w:rPr>
      <w:rFonts w:ascii="Tahoma" w:eastAsia="Times New Roman" w:hAnsi="Tahoma" w:cs="Tahoma"/>
      <w:color w:val="000000"/>
      <w:sz w:val="16"/>
      <w:szCs w:val="16"/>
      <w:lang w:eastAsia="ru-RU"/>
    </w:rPr>
  </w:style>
  <w:style w:type="paragraph" w:styleId="a6">
    <w:name w:val="header"/>
    <w:basedOn w:val="a"/>
    <w:link w:val="a7"/>
    <w:uiPriority w:val="99"/>
    <w:rsid w:val="0023625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7">
    <w:name w:val="Верхний колонтитул Знак"/>
    <w:basedOn w:val="a0"/>
    <w:link w:val="a6"/>
    <w:uiPriority w:val="99"/>
    <w:rsid w:val="00236258"/>
    <w:rPr>
      <w:rFonts w:ascii="Times New Roman" w:eastAsia="Times New Roman" w:hAnsi="Times New Roman" w:cs="Times New Roman"/>
      <w:color w:val="000000"/>
      <w:sz w:val="28"/>
      <w:szCs w:val="24"/>
      <w:lang w:eastAsia="ru-RU"/>
    </w:rPr>
  </w:style>
  <w:style w:type="paragraph" w:styleId="a8">
    <w:name w:val="footer"/>
    <w:basedOn w:val="a"/>
    <w:link w:val="a9"/>
    <w:uiPriority w:val="99"/>
    <w:rsid w:val="0023625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9">
    <w:name w:val="Нижний колонтитул Знак"/>
    <w:basedOn w:val="a0"/>
    <w:link w:val="a8"/>
    <w:uiPriority w:val="99"/>
    <w:rsid w:val="0023625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236258"/>
    <w:pPr>
      <w:spacing w:after="120" w:line="480" w:lineRule="auto"/>
      <w:ind w:left="283"/>
    </w:pPr>
    <w:rPr>
      <w:rFonts w:ascii="Times New Roman" w:eastAsia="Times New Roman" w:hAnsi="Times New Roman" w:cs="Times New Roman"/>
      <w:color w:val="000000"/>
      <w:sz w:val="28"/>
      <w:szCs w:val="24"/>
      <w:lang w:val="x-none" w:eastAsia="x-none"/>
    </w:rPr>
  </w:style>
  <w:style w:type="character" w:customStyle="1" w:styleId="22">
    <w:name w:val="Основной текст с отступом 2 Знак"/>
    <w:basedOn w:val="a0"/>
    <w:link w:val="21"/>
    <w:uiPriority w:val="99"/>
    <w:rsid w:val="00236258"/>
    <w:rPr>
      <w:rFonts w:ascii="Times New Roman" w:eastAsia="Times New Roman" w:hAnsi="Times New Roman" w:cs="Times New Roman"/>
      <w:color w:val="000000"/>
      <w:sz w:val="28"/>
      <w:szCs w:val="24"/>
      <w:lang w:val="x-none" w:eastAsia="x-none"/>
    </w:rPr>
  </w:style>
  <w:style w:type="paragraph" w:customStyle="1" w:styleId="Times12">
    <w:name w:val="Times 12"/>
    <w:basedOn w:val="a"/>
    <w:rsid w:val="0023625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a">
    <w:name w:val="annotation reference"/>
    <w:basedOn w:val="a0"/>
    <w:uiPriority w:val="99"/>
    <w:unhideWhenUsed/>
    <w:rsid w:val="00236258"/>
    <w:rPr>
      <w:sz w:val="16"/>
      <w:szCs w:val="16"/>
    </w:rPr>
  </w:style>
  <w:style w:type="paragraph" w:styleId="ab">
    <w:name w:val="annotation text"/>
    <w:basedOn w:val="a"/>
    <w:link w:val="ac"/>
    <w:uiPriority w:val="99"/>
    <w:unhideWhenUsed/>
    <w:rsid w:val="00236258"/>
    <w:pPr>
      <w:spacing w:after="0" w:line="240" w:lineRule="auto"/>
    </w:pPr>
    <w:rPr>
      <w:rFonts w:ascii="Times New Roman" w:eastAsia="Times New Roman" w:hAnsi="Times New Roman" w:cs="Times New Roman"/>
      <w:color w:val="000000"/>
      <w:sz w:val="20"/>
      <w:szCs w:val="20"/>
      <w:lang w:eastAsia="ru-RU"/>
    </w:rPr>
  </w:style>
  <w:style w:type="character" w:customStyle="1" w:styleId="ac">
    <w:name w:val="Текст примечания Знак"/>
    <w:basedOn w:val="a0"/>
    <w:link w:val="ab"/>
    <w:uiPriority w:val="99"/>
    <w:rsid w:val="00236258"/>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uiPriority w:val="99"/>
    <w:unhideWhenUsed/>
    <w:rsid w:val="00236258"/>
    <w:rPr>
      <w:b/>
      <w:bCs/>
    </w:rPr>
  </w:style>
  <w:style w:type="character" w:customStyle="1" w:styleId="ae">
    <w:name w:val="Тема примечания Знак"/>
    <w:basedOn w:val="ac"/>
    <w:link w:val="ad"/>
    <w:uiPriority w:val="99"/>
    <w:rsid w:val="00236258"/>
    <w:rPr>
      <w:rFonts w:ascii="Times New Roman" w:eastAsia="Times New Roman" w:hAnsi="Times New Roman" w:cs="Times New Roman"/>
      <w:b/>
      <w:bCs/>
      <w:color w:val="000000"/>
      <w:sz w:val="20"/>
      <w:szCs w:val="20"/>
      <w:lang w:eastAsia="ru-RU"/>
    </w:rPr>
  </w:style>
  <w:style w:type="paragraph" w:styleId="af">
    <w:name w:val="Revision"/>
    <w:hidden/>
    <w:uiPriority w:val="99"/>
    <w:semiHidden/>
    <w:rsid w:val="00236258"/>
    <w:pPr>
      <w:spacing w:after="0" w:line="240" w:lineRule="auto"/>
    </w:pPr>
    <w:rPr>
      <w:rFonts w:ascii="Times New Roman" w:eastAsia="Times New Roman" w:hAnsi="Times New Roman" w:cs="Times New Roman"/>
      <w:color w:val="000000"/>
      <w:sz w:val="28"/>
      <w:szCs w:val="24"/>
      <w:lang w:eastAsia="ru-RU"/>
    </w:rPr>
  </w:style>
  <w:style w:type="paragraph" w:styleId="af0">
    <w:name w:val="Body Text Indent"/>
    <w:basedOn w:val="a"/>
    <w:link w:val="af1"/>
    <w:uiPriority w:val="99"/>
    <w:semiHidden/>
    <w:unhideWhenUsed/>
    <w:rsid w:val="00236258"/>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1">
    <w:name w:val="Основной текст с отступом Знак"/>
    <w:basedOn w:val="a0"/>
    <w:link w:val="af0"/>
    <w:uiPriority w:val="99"/>
    <w:semiHidden/>
    <w:rsid w:val="00236258"/>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236258"/>
    <w:pPr>
      <w:spacing w:after="120" w:line="240" w:lineRule="auto"/>
    </w:pPr>
    <w:rPr>
      <w:rFonts w:ascii="Times New Roman" w:eastAsia="Times New Roman" w:hAnsi="Times New Roman" w:cs="Times New Roman"/>
      <w:color w:val="000000"/>
      <w:sz w:val="28"/>
      <w:szCs w:val="24"/>
      <w:lang w:eastAsia="ru-RU"/>
    </w:rPr>
  </w:style>
  <w:style w:type="character" w:customStyle="1" w:styleId="af3">
    <w:name w:val="Основной текст Знак"/>
    <w:basedOn w:val="a0"/>
    <w:link w:val="af2"/>
    <w:uiPriority w:val="99"/>
    <w:rsid w:val="00236258"/>
    <w:rPr>
      <w:rFonts w:ascii="Times New Roman" w:eastAsia="Times New Roman" w:hAnsi="Times New Roman" w:cs="Times New Roman"/>
      <w:color w:val="000000"/>
      <w:sz w:val="28"/>
      <w:szCs w:val="24"/>
      <w:lang w:eastAsia="ru-RU"/>
    </w:rPr>
  </w:style>
  <w:style w:type="paragraph" w:customStyle="1" w:styleId="af4">
    <w:name w:val="Т"/>
    <w:basedOn w:val="a"/>
    <w:link w:val="af5"/>
    <w:uiPriority w:val="99"/>
    <w:rsid w:val="00236258"/>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5">
    <w:name w:val="Т Знак"/>
    <w:link w:val="af4"/>
    <w:uiPriority w:val="99"/>
    <w:locked/>
    <w:rsid w:val="00236258"/>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236258"/>
    <w:pPr>
      <w:spacing w:before="240" w:after="60" w:line="360" w:lineRule="auto"/>
    </w:pPr>
    <w:rPr>
      <w:rFonts w:ascii="Times New Roman" w:eastAsia="Times New Roman" w:hAnsi="Times New Roman" w:cs="Times New Roman"/>
      <w:b/>
      <w:bCs/>
      <w:sz w:val="24"/>
      <w:szCs w:val="20"/>
      <w:lang w:eastAsia="ru-RU"/>
    </w:rPr>
  </w:style>
  <w:style w:type="paragraph" w:styleId="af6">
    <w:name w:val="Block Text"/>
    <w:basedOn w:val="a"/>
    <w:rsid w:val="00236258"/>
    <w:pPr>
      <w:spacing w:after="0" w:line="240" w:lineRule="auto"/>
      <w:ind w:left="-360" w:right="-511" w:firstLine="900"/>
      <w:jc w:val="both"/>
    </w:pPr>
    <w:rPr>
      <w:rFonts w:ascii="Times New Roman" w:eastAsia="Times New Roman" w:hAnsi="Times New Roman" w:cs="Times New Roman"/>
      <w:sz w:val="24"/>
      <w:szCs w:val="24"/>
    </w:rPr>
  </w:style>
  <w:style w:type="paragraph" w:styleId="af7">
    <w:name w:val="Normal (Web)"/>
    <w:basedOn w:val="a"/>
    <w:uiPriority w:val="99"/>
    <w:unhideWhenUsed/>
    <w:rsid w:val="00236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36258"/>
  </w:style>
  <w:style w:type="character" w:customStyle="1" w:styleId="webofficeattributevalue1">
    <w:name w:val="webofficeattributevalue1"/>
    <w:rsid w:val="00236258"/>
    <w:rPr>
      <w:rFonts w:ascii="Verdana" w:hAnsi="Verdana"/>
      <w:color w:val="000000"/>
      <w:sz w:val="18"/>
      <w:u w:val="none"/>
      <w:effect w:val="none"/>
    </w:rPr>
  </w:style>
  <w:style w:type="paragraph" w:styleId="af8">
    <w:name w:val="endnote text"/>
    <w:basedOn w:val="a"/>
    <w:link w:val="af9"/>
    <w:uiPriority w:val="99"/>
    <w:rsid w:val="00236258"/>
    <w:pPr>
      <w:spacing w:after="0" w:line="240" w:lineRule="auto"/>
    </w:pPr>
    <w:rPr>
      <w:rFonts w:ascii="Times New Roman" w:eastAsia="Times New Roman" w:hAnsi="Times New Roman" w:cs="Times New Roman"/>
      <w:color w:val="000000"/>
      <w:sz w:val="20"/>
      <w:szCs w:val="20"/>
      <w:lang w:eastAsia="ru-RU"/>
    </w:rPr>
  </w:style>
  <w:style w:type="character" w:customStyle="1" w:styleId="af9">
    <w:name w:val="Текст концевой сноски Знак"/>
    <w:basedOn w:val="a0"/>
    <w:link w:val="af8"/>
    <w:uiPriority w:val="99"/>
    <w:rsid w:val="00236258"/>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236258"/>
    <w:rPr>
      <w:rFonts w:cs="Times New Roman"/>
      <w:vertAlign w:val="superscript"/>
    </w:rPr>
  </w:style>
  <w:style w:type="paragraph" w:customStyle="1" w:styleId="ConsPlusNormal">
    <w:name w:val="ConsPlusNormal"/>
    <w:rsid w:val="0023625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236258"/>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236258"/>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numbering" w:customStyle="1" w:styleId="110">
    <w:name w:val="Нет списка11"/>
    <w:next w:val="a2"/>
    <w:uiPriority w:val="99"/>
    <w:semiHidden/>
    <w:unhideWhenUsed/>
    <w:rsid w:val="00236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6258"/>
    <w:pPr>
      <w:keepNext/>
      <w:widowControl w:val="0"/>
      <w:numPr>
        <w:numId w:val="9"/>
      </w:numPr>
      <w:shd w:val="clear" w:color="auto" w:fill="FFFFFF"/>
      <w:tabs>
        <w:tab w:val="left" w:pos="284"/>
      </w:tabs>
      <w:spacing w:after="0" w:line="240" w:lineRule="auto"/>
      <w:jc w:val="center"/>
      <w:outlineLvl w:val="0"/>
    </w:pPr>
    <w:rPr>
      <w:rFonts w:ascii="Times New Roman" w:eastAsia="Times New Roman" w:hAnsi="Times New Roman" w:cs="Times New Roman"/>
      <w:color w:val="000000"/>
      <w:spacing w:val="-3"/>
      <w:kern w:val="28"/>
      <w:szCs w:val="20"/>
      <w:lang w:val="x-none" w:eastAsia="x-none"/>
    </w:rPr>
  </w:style>
  <w:style w:type="paragraph" w:styleId="2">
    <w:name w:val="heading 2"/>
    <w:basedOn w:val="a"/>
    <w:next w:val="a"/>
    <w:link w:val="20"/>
    <w:uiPriority w:val="9"/>
    <w:qFormat/>
    <w:rsid w:val="00236258"/>
    <w:pPr>
      <w:widowControl w:val="0"/>
      <w:numPr>
        <w:ilvl w:val="1"/>
        <w:numId w:val="9"/>
      </w:numPr>
      <w:shd w:val="clear" w:color="auto" w:fill="FFFFFF"/>
      <w:tabs>
        <w:tab w:val="left" w:pos="1134"/>
      </w:tabs>
      <w:spacing w:after="0" w:line="240" w:lineRule="auto"/>
      <w:jc w:val="both"/>
      <w:outlineLvl w:val="1"/>
    </w:pPr>
    <w:rPr>
      <w:rFonts w:ascii="Times New Roman" w:eastAsia="Times New Roman" w:hAnsi="Times New Roman" w:cs="Times New Roman"/>
      <w:bCs/>
      <w:color w:val="000000"/>
      <w:spacing w:val="-3"/>
      <w:lang w:val="x-none" w:eastAsia="x-none"/>
    </w:rPr>
  </w:style>
  <w:style w:type="paragraph" w:styleId="3">
    <w:name w:val="heading 3"/>
    <w:basedOn w:val="a"/>
    <w:next w:val="a"/>
    <w:link w:val="30"/>
    <w:uiPriority w:val="9"/>
    <w:unhideWhenUsed/>
    <w:qFormat/>
    <w:rsid w:val="00236258"/>
    <w:pPr>
      <w:widowControl w:val="0"/>
      <w:numPr>
        <w:ilvl w:val="2"/>
        <w:numId w:val="9"/>
      </w:numPr>
      <w:tabs>
        <w:tab w:val="left" w:pos="1560"/>
      </w:tabs>
      <w:spacing w:after="0" w:line="240" w:lineRule="auto"/>
      <w:jc w:val="both"/>
      <w:outlineLvl w:val="2"/>
    </w:pPr>
    <w:rPr>
      <w:rFonts w:ascii="Times New Roman" w:eastAsia="Times New Roman" w:hAnsi="Times New Roman" w:cs="Times New Roman"/>
      <w:bCs/>
      <w:color w:val="000000"/>
      <w:lang w:val="x-none" w:eastAsia="x-none"/>
    </w:rPr>
  </w:style>
  <w:style w:type="paragraph" w:styleId="4">
    <w:name w:val="heading 4"/>
    <w:basedOn w:val="a"/>
    <w:next w:val="a"/>
    <w:link w:val="40"/>
    <w:uiPriority w:val="9"/>
    <w:unhideWhenUsed/>
    <w:qFormat/>
    <w:rsid w:val="00236258"/>
    <w:pPr>
      <w:keepNext/>
      <w:numPr>
        <w:ilvl w:val="3"/>
        <w:numId w:val="9"/>
      </w:numPr>
      <w:tabs>
        <w:tab w:val="left" w:pos="1560"/>
      </w:tabs>
      <w:spacing w:after="0" w:line="240" w:lineRule="auto"/>
      <w:outlineLvl w:val="3"/>
    </w:pPr>
    <w:rPr>
      <w:rFonts w:ascii="Times New Roman" w:eastAsia="Times New Roman" w:hAnsi="Times New Roman" w:cs="Times New Roman"/>
      <w:bCs/>
      <w:color w:val="000000"/>
      <w:lang w:val="x-none" w:eastAsia="x-none"/>
    </w:rPr>
  </w:style>
  <w:style w:type="paragraph" w:styleId="5">
    <w:name w:val="heading 5"/>
    <w:basedOn w:val="a"/>
    <w:next w:val="a"/>
    <w:link w:val="50"/>
    <w:uiPriority w:val="9"/>
    <w:unhideWhenUsed/>
    <w:qFormat/>
    <w:rsid w:val="00236258"/>
    <w:pPr>
      <w:numPr>
        <w:ilvl w:val="4"/>
        <w:numId w:val="9"/>
      </w:numPr>
      <w:spacing w:before="100" w:beforeAutospacing="1" w:after="100" w:afterAutospacing="1" w:line="240" w:lineRule="auto"/>
      <w:outlineLvl w:val="4"/>
    </w:pPr>
    <w:rPr>
      <w:rFonts w:ascii="Calibri" w:eastAsia="Times New Roman" w:hAnsi="Calibri" w:cs="Times New Roman"/>
      <w:b/>
      <w:bCs/>
      <w:i/>
      <w:iCs/>
      <w:color w:val="000000"/>
      <w:sz w:val="26"/>
      <w:szCs w:val="26"/>
      <w:lang w:val="x-none" w:eastAsia="x-none"/>
    </w:rPr>
  </w:style>
  <w:style w:type="paragraph" w:styleId="6">
    <w:name w:val="heading 6"/>
    <w:basedOn w:val="a"/>
    <w:next w:val="a"/>
    <w:link w:val="60"/>
    <w:uiPriority w:val="9"/>
    <w:semiHidden/>
    <w:unhideWhenUsed/>
    <w:qFormat/>
    <w:rsid w:val="00236258"/>
    <w:pPr>
      <w:numPr>
        <w:ilvl w:val="5"/>
        <w:numId w:val="9"/>
      </w:num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
    <w:next w:val="a"/>
    <w:link w:val="70"/>
    <w:uiPriority w:val="9"/>
    <w:semiHidden/>
    <w:unhideWhenUsed/>
    <w:qFormat/>
    <w:rsid w:val="00236258"/>
    <w:pPr>
      <w:numPr>
        <w:ilvl w:val="6"/>
        <w:numId w:val="9"/>
      </w:num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
    <w:next w:val="a"/>
    <w:link w:val="80"/>
    <w:uiPriority w:val="9"/>
    <w:semiHidden/>
    <w:unhideWhenUsed/>
    <w:qFormat/>
    <w:rsid w:val="00236258"/>
    <w:pPr>
      <w:numPr>
        <w:ilvl w:val="7"/>
        <w:numId w:val="9"/>
      </w:numPr>
      <w:spacing w:before="240" w:after="60" w:line="240" w:lineRule="auto"/>
      <w:outlineLvl w:val="7"/>
    </w:pPr>
    <w:rPr>
      <w:rFonts w:ascii="Calibri" w:eastAsia="Times New Roman" w:hAnsi="Calibri" w:cs="Times New Roman"/>
      <w:i/>
      <w:iCs/>
      <w:color w:val="000000"/>
      <w:sz w:val="24"/>
      <w:szCs w:val="24"/>
      <w:lang w:val="x-none" w:eastAsia="x-none"/>
    </w:rPr>
  </w:style>
  <w:style w:type="paragraph" w:styleId="9">
    <w:name w:val="heading 9"/>
    <w:basedOn w:val="a"/>
    <w:next w:val="a"/>
    <w:link w:val="90"/>
    <w:uiPriority w:val="9"/>
    <w:semiHidden/>
    <w:unhideWhenUsed/>
    <w:qFormat/>
    <w:rsid w:val="00236258"/>
    <w:pPr>
      <w:numPr>
        <w:ilvl w:val="8"/>
        <w:numId w:val="9"/>
      </w:numPr>
      <w:spacing w:before="240" w:after="60" w:line="240" w:lineRule="auto"/>
      <w:outlineLvl w:val="8"/>
    </w:pPr>
    <w:rPr>
      <w:rFonts w:ascii="Cambria" w:eastAsia="Times New Roman" w:hAnsi="Cambria" w:cs="Times New Roman"/>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258"/>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236258"/>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236258"/>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236258"/>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236258"/>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236258"/>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236258"/>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236258"/>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236258"/>
    <w:rPr>
      <w:rFonts w:ascii="Cambria" w:eastAsia="Times New Roman" w:hAnsi="Cambria" w:cs="Times New Roman"/>
      <w:color w:val="000000"/>
      <w:lang w:val="x-none" w:eastAsia="x-none"/>
    </w:rPr>
  </w:style>
  <w:style w:type="numbering" w:customStyle="1" w:styleId="11">
    <w:name w:val="Нет списка1"/>
    <w:next w:val="a2"/>
    <w:uiPriority w:val="99"/>
    <w:semiHidden/>
    <w:unhideWhenUsed/>
    <w:rsid w:val="00236258"/>
  </w:style>
  <w:style w:type="paragraph" w:styleId="a3">
    <w:name w:val="List Paragraph"/>
    <w:basedOn w:val="a"/>
    <w:uiPriority w:val="34"/>
    <w:qFormat/>
    <w:rsid w:val="00236258"/>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styleId="a4">
    <w:name w:val="Balloon Text"/>
    <w:basedOn w:val="a"/>
    <w:link w:val="a5"/>
    <w:uiPriority w:val="99"/>
    <w:semiHidden/>
    <w:unhideWhenUsed/>
    <w:rsid w:val="00236258"/>
    <w:pPr>
      <w:spacing w:after="0" w:line="240" w:lineRule="auto"/>
    </w:pPr>
    <w:rPr>
      <w:rFonts w:ascii="Tahoma" w:eastAsia="Times New Roman" w:hAnsi="Tahoma" w:cs="Tahoma"/>
      <w:color w:val="000000"/>
      <w:sz w:val="16"/>
      <w:szCs w:val="16"/>
      <w:lang w:eastAsia="ru-RU"/>
    </w:rPr>
  </w:style>
  <w:style w:type="character" w:customStyle="1" w:styleId="a5">
    <w:name w:val="Текст выноски Знак"/>
    <w:basedOn w:val="a0"/>
    <w:link w:val="a4"/>
    <w:uiPriority w:val="99"/>
    <w:semiHidden/>
    <w:rsid w:val="00236258"/>
    <w:rPr>
      <w:rFonts w:ascii="Tahoma" w:eastAsia="Times New Roman" w:hAnsi="Tahoma" w:cs="Tahoma"/>
      <w:color w:val="000000"/>
      <w:sz w:val="16"/>
      <w:szCs w:val="16"/>
      <w:lang w:eastAsia="ru-RU"/>
    </w:rPr>
  </w:style>
  <w:style w:type="paragraph" w:styleId="a6">
    <w:name w:val="header"/>
    <w:basedOn w:val="a"/>
    <w:link w:val="a7"/>
    <w:uiPriority w:val="99"/>
    <w:rsid w:val="0023625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7">
    <w:name w:val="Верхний колонтитул Знак"/>
    <w:basedOn w:val="a0"/>
    <w:link w:val="a6"/>
    <w:uiPriority w:val="99"/>
    <w:rsid w:val="00236258"/>
    <w:rPr>
      <w:rFonts w:ascii="Times New Roman" w:eastAsia="Times New Roman" w:hAnsi="Times New Roman" w:cs="Times New Roman"/>
      <w:color w:val="000000"/>
      <w:sz w:val="28"/>
      <w:szCs w:val="24"/>
      <w:lang w:eastAsia="ru-RU"/>
    </w:rPr>
  </w:style>
  <w:style w:type="paragraph" w:styleId="a8">
    <w:name w:val="footer"/>
    <w:basedOn w:val="a"/>
    <w:link w:val="a9"/>
    <w:uiPriority w:val="99"/>
    <w:rsid w:val="0023625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9">
    <w:name w:val="Нижний колонтитул Знак"/>
    <w:basedOn w:val="a0"/>
    <w:link w:val="a8"/>
    <w:uiPriority w:val="99"/>
    <w:rsid w:val="0023625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236258"/>
    <w:pPr>
      <w:spacing w:after="120" w:line="480" w:lineRule="auto"/>
      <w:ind w:left="283"/>
    </w:pPr>
    <w:rPr>
      <w:rFonts w:ascii="Times New Roman" w:eastAsia="Times New Roman" w:hAnsi="Times New Roman" w:cs="Times New Roman"/>
      <w:color w:val="000000"/>
      <w:sz w:val="28"/>
      <w:szCs w:val="24"/>
      <w:lang w:val="x-none" w:eastAsia="x-none"/>
    </w:rPr>
  </w:style>
  <w:style w:type="character" w:customStyle="1" w:styleId="22">
    <w:name w:val="Основной текст с отступом 2 Знак"/>
    <w:basedOn w:val="a0"/>
    <w:link w:val="21"/>
    <w:uiPriority w:val="99"/>
    <w:rsid w:val="00236258"/>
    <w:rPr>
      <w:rFonts w:ascii="Times New Roman" w:eastAsia="Times New Roman" w:hAnsi="Times New Roman" w:cs="Times New Roman"/>
      <w:color w:val="000000"/>
      <w:sz w:val="28"/>
      <w:szCs w:val="24"/>
      <w:lang w:val="x-none" w:eastAsia="x-none"/>
    </w:rPr>
  </w:style>
  <w:style w:type="paragraph" w:customStyle="1" w:styleId="Times12">
    <w:name w:val="Times 12"/>
    <w:basedOn w:val="a"/>
    <w:rsid w:val="0023625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a">
    <w:name w:val="annotation reference"/>
    <w:basedOn w:val="a0"/>
    <w:uiPriority w:val="99"/>
    <w:unhideWhenUsed/>
    <w:rsid w:val="00236258"/>
    <w:rPr>
      <w:sz w:val="16"/>
      <w:szCs w:val="16"/>
    </w:rPr>
  </w:style>
  <w:style w:type="paragraph" w:styleId="ab">
    <w:name w:val="annotation text"/>
    <w:basedOn w:val="a"/>
    <w:link w:val="ac"/>
    <w:uiPriority w:val="99"/>
    <w:unhideWhenUsed/>
    <w:rsid w:val="00236258"/>
    <w:pPr>
      <w:spacing w:after="0" w:line="240" w:lineRule="auto"/>
    </w:pPr>
    <w:rPr>
      <w:rFonts w:ascii="Times New Roman" w:eastAsia="Times New Roman" w:hAnsi="Times New Roman" w:cs="Times New Roman"/>
      <w:color w:val="000000"/>
      <w:sz w:val="20"/>
      <w:szCs w:val="20"/>
      <w:lang w:eastAsia="ru-RU"/>
    </w:rPr>
  </w:style>
  <w:style w:type="character" w:customStyle="1" w:styleId="ac">
    <w:name w:val="Текст примечания Знак"/>
    <w:basedOn w:val="a0"/>
    <w:link w:val="ab"/>
    <w:uiPriority w:val="99"/>
    <w:rsid w:val="00236258"/>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uiPriority w:val="99"/>
    <w:unhideWhenUsed/>
    <w:rsid w:val="00236258"/>
    <w:rPr>
      <w:b/>
      <w:bCs/>
    </w:rPr>
  </w:style>
  <w:style w:type="character" w:customStyle="1" w:styleId="ae">
    <w:name w:val="Тема примечания Знак"/>
    <w:basedOn w:val="ac"/>
    <w:link w:val="ad"/>
    <w:uiPriority w:val="99"/>
    <w:rsid w:val="00236258"/>
    <w:rPr>
      <w:rFonts w:ascii="Times New Roman" w:eastAsia="Times New Roman" w:hAnsi="Times New Roman" w:cs="Times New Roman"/>
      <w:b/>
      <w:bCs/>
      <w:color w:val="000000"/>
      <w:sz w:val="20"/>
      <w:szCs w:val="20"/>
      <w:lang w:eastAsia="ru-RU"/>
    </w:rPr>
  </w:style>
  <w:style w:type="paragraph" w:styleId="af">
    <w:name w:val="Revision"/>
    <w:hidden/>
    <w:uiPriority w:val="99"/>
    <w:semiHidden/>
    <w:rsid w:val="00236258"/>
    <w:pPr>
      <w:spacing w:after="0" w:line="240" w:lineRule="auto"/>
    </w:pPr>
    <w:rPr>
      <w:rFonts w:ascii="Times New Roman" w:eastAsia="Times New Roman" w:hAnsi="Times New Roman" w:cs="Times New Roman"/>
      <w:color w:val="000000"/>
      <w:sz w:val="28"/>
      <w:szCs w:val="24"/>
      <w:lang w:eastAsia="ru-RU"/>
    </w:rPr>
  </w:style>
  <w:style w:type="paragraph" w:styleId="af0">
    <w:name w:val="Body Text Indent"/>
    <w:basedOn w:val="a"/>
    <w:link w:val="af1"/>
    <w:uiPriority w:val="99"/>
    <w:semiHidden/>
    <w:unhideWhenUsed/>
    <w:rsid w:val="00236258"/>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1">
    <w:name w:val="Основной текст с отступом Знак"/>
    <w:basedOn w:val="a0"/>
    <w:link w:val="af0"/>
    <w:uiPriority w:val="99"/>
    <w:semiHidden/>
    <w:rsid w:val="00236258"/>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236258"/>
    <w:pPr>
      <w:spacing w:after="120" w:line="240" w:lineRule="auto"/>
    </w:pPr>
    <w:rPr>
      <w:rFonts w:ascii="Times New Roman" w:eastAsia="Times New Roman" w:hAnsi="Times New Roman" w:cs="Times New Roman"/>
      <w:color w:val="000000"/>
      <w:sz w:val="28"/>
      <w:szCs w:val="24"/>
      <w:lang w:eastAsia="ru-RU"/>
    </w:rPr>
  </w:style>
  <w:style w:type="character" w:customStyle="1" w:styleId="af3">
    <w:name w:val="Основной текст Знак"/>
    <w:basedOn w:val="a0"/>
    <w:link w:val="af2"/>
    <w:uiPriority w:val="99"/>
    <w:rsid w:val="00236258"/>
    <w:rPr>
      <w:rFonts w:ascii="Times New Roman" w:eastAsia="Times New Roman" w:hAnsi="Times New Roman" w:cs="Times New Roman"/>
      <w:color w:val="000000"/>
      <w:sz w:val="28"/>
      <w:szCs w:val="24"/>
      <w:lang w:eastAsia="ru-RU"/>
    </w:rPr>
  </w:style>
  <w:style w:type="paragraph" w:customStyle="1" w:styleId="af4">
    <w:name w:val="Т"/>
    <w:basedOn w:val="a"/>
    <w:link w:val="af5"/>
    <w:uiPriority w:val="99"/>
    <w:rsid w:val="00236258"/>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5">
    <w:name w:val="Т Знак"/>
    <w:link w:val="af4"/>
    <w:uiPriority w:val="99"/>
    <w:locked/>
    <w:rsid w:val="00236258"/>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236258"/>
    <w:pPr>
      <w:spacing w:before="240" w:after="60" w:line="360" w:lineRule="auto"/>
    </w:pPr>
    <w:rPr>
      <w:rFonts w:ascii="Times New Roman" w:eastAsia="Times New Roman" w:hAnsi="Times New Roman" w:cs="Times New Roman"/>
      <w:b/>
      <w:bCs/>
      <w:sz w:val="24"/>
      <w:szCs w:val="20"/>
      <w:lang w:eastAsia="ru-RU"/>
    </w:rPr>
  </w:style>
  <w:style w:type="paragraph" w:styleId="af6">
    <w:name w:val="Block Text"/>
    <w:basedOn w:val="a"/>
    <w:rsid w:val="00236258"/>
    <w:pPr>
      <w:spacing w:after="0" w:line="240" w:lineRule="auto"/>
      <w:ind w:left="-360" w:right="-511" w:firstLine="900"/>
      <w:jc w:val="both"/>
    </w:pPr>
    <w:rPr>
      <w:rFonts w:ascii="Times New Roman" w:eastAsia="Times New Roman" w:hAnsi="Times New Roman" w:cs="Times New Roman"/>
      <w:sz w:val="24"/>
      <w:szCs w:val="24"/>
    </w:rPr>
  </w:style>
  <w:style w:type="paragraph" w:styleId="af7">
    <w:name w:val="Normal (Web)"/>
    <w:basedOn w:val="a"/>
    <w:uiPriority w:val="99"/>
    <w:unhideWhenUsed/>
    <w:rsid w:val="00236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36258"/>
  </w:style>
  <w:style w:type="character" w:customStyle="1" w:styleId="webofficeattributevalue1">
    <w:name w:val="webofficeattributevalue1"/>
    <w:rsid w:val="00236258"/>
    <w:rPr>
      <w:rFonts w:ascii="Verdana" w:hAnsi="Verdana"/>
      <w:color w:val="000000"/>
      <w:sz w:val="18"/>
      <w:u w:val="none"/>
      <w:effect w:val="none"/>
    </w:rPr>
  </w:style>
  <w:style w:type="paragraph" w:styleId="af8">
    <w:name w:val="endnote text"/>
    <w:basedOn w:val="a"/>
    <w:link w:val="af9"/>
    <w:uiPriority w:val="99"/>
    <w:rsid w:val="00236258"/>
    <w:pPr>
      <w:spacing w:after="0" w:line="240" w:lineRule="auto"/>
    </w:pPr>
    <w:rPr>
      <w:rFonts w:ascii="Times New Roman" w:eastAsia="Times New Roman" w:hAnsi="Times New Roman" w:cs="Times New Roman"/>
      <w:color w:val="000000"/>
      <w:sz w:val="20"/>
      <w:szCs w:val="20"/>
      <w:lang w:eastAsia="ru-RU"/>
    </w:rPr>
  </w:style>
  <w:style w:type="character" w:customStyle="1" w:styleId="af9">
    <w:name w:val="Текст концевой сноски Знак"/>
    <w:basedOn w:val="a0"/>
    <w:link w:val="af8"/>
    <w:uiPriority w:val="99"/>
    <w:rsid w:val="00236258"/>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236258"/>
    <w:rPr>
      <w:rFonts w:cs="Times New Roman"/>
      <w:vertAlign w:val="superscript"/>
    </w:rPr>
  </w:style>
  <w:style w:type="paragraph" w:customStyle="1" w:styleId="ConsPlusNormal">
    <w:name w:val="ConsPlusNormal"/>
    <w:rsid w:val="0023625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236258"/>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236258"/>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numbering" w:customStyle="1" w:styleId="110">
    <w:name w:val="Нет списка11"/>
    <w:next w:val="a2"/>
    <w:uiPriority w:val="99"/>
    <w:semiHidden/>
    <w:unhideWhenUsed/>
    <w:rsid w:val="0023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about/certification_of_equipmen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4D5CE8889791A29DE57299515463A9D6135D2287D929C803E6F853513x2A2P"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7172</Words>
  <Characters>40885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47962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Наталья Викторовна</dc:creator>
  <cp:lastModifiedBy>Савельева Наталья Викторовна</cp:lastModifiedBy>
  <cp:revision>10</cp:revision>
  <dcterms:created xsi:type="dcterms:W3CDTF">2017-07-20T13:28:00Z</dcterms:created>
  <dcterms:modified xsi:type="dcterms:W3CDTF">2017-07-20T13:50:00Z</dcterms:modified>
</cp:coreProperties>
</file>